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40A" w:rsidRPr="00A670D4" w:rsidRDefault="00C25BAF" w:rsidP="00FE340A">
      <w:pPr>
        <w:jc w:val="center"/>
        <w:rPr>
          <w:rFonts w:cs="Arial"/>
          <w:b/>
        </w:rPr>
      </w:pPr>
      <w:bookmarkStart w:id="0" w:name="_GoBack"/>
      <w:bookmarkEnd w:id="0"/>
      <w:r w:rsidRPr="00A670D4">
        <w:rPr>
          <w:rFonts w:cs="Arial"/>
          <w:b/>
        </w:rPr>
        <w:t>REGULAR</w:t>
      </w:r>
      <w:r w:rsidR="007352FD" w:rsidRPr="00A670D4">
        <w:rPr>
          <w:rFonts w:cs="Arial"/>
          <w:b/>
        </w:rPr>
        <w:t xml:space="preserve"> MEETING OF THE </w:t>
      </w:r>
      <w:r w:rsidR="00FE340A" w:rsidRPr="00A670D4">
        <w:rPr>
          <w:rFonts w:cs="Arial"/>
          <w:b/>
        </w:rPr>
        <w:t>BOARD OF DIRECTORS</w:t>
      </w:r>
    </w:p>
    <w:p w:rsidR="00FE340A" w:rsidRPr="00A670D4" w:rsidRDefault="00FE340A" w:rsidP="00FE340A">
      <w:pPr>
        <w:jc w:val="center"/>
        <w:rPr>
          <w:rFonts w:cs="Arial"/>
          <w:b/>
        </w:rPr>
      </w:pPr>
      <w:r w:rsidRPr="00A670D4">
        <w:rPr>
          <w:rFonts w:cs="Arial"/>
          <w:b/>
        </w:rPr>
        <w:t>GROVELAND COMMUNITY SERVICES DISTRICT</w:t>
      </w:r>
    </w:p>
    <w:p w:rsidR="00FE340A" w:rsidRDefault="00FE340A" w:rsidP="00FE340A">
      <w:pPr>
        <w:jc w:val="center"/>
        <w:rPr>
          <w:rFonts w:cs="Arial"/>
          <w:b/>
        </w:rPr>
      </w:pPr>
      <w:r w:rsidRPr="00A670D4">
        <w:rPr>
          <w:rFonts w:cs="Arial"/>
          <w:b/>
        </w:rPr>
        <w:t>GROVELAND, CALIFORNIA</w:t>
      </w:r>
    </w:p>
    <w:p w:rsidR="00D35531" w:rsidRPr="00A670D4" w:rsidRDefault="00A64C24" w:rsidP="00A64C24">
      <w:pPr>
        <w:jc w:val="center"/>
        <w:rPr>
          <w:rFonts w:cs="Arial"/>
          <w:b/>
        </w:rPr>
      </w:pPr>
      <w:r>
        <w:rPr>
          <w:rFonts w:cs="Arial"/>
          <w:b/>
        </w:rPr>
        <w:t>September 11</w:t>
      </w:r>
      <w:r w:rsidR="00DC52A5">
        <w:rPr>
          <w:rFonts w:cs="Arial"/>
          <w:b/>
        </w:rPr>
        <w:t>, 2018</w:t>
      </w:r>
    </w:p>
    <w:p w:rsidR="00FE340A" w:rsidRPr="00A670D4" w:rsidRDefault="00FE340A" w:rsidP="00FE340A">
      <w:pPr>
        <w:jc w:val="center"/>
        <w:rPr>
          <w:rFonts w:cs="Arial"/>
          <w:b/>
        </w:rPr>
      </w:pPr>
      <w:r w:rsidRPr="00A670D4">
        <w:rPr>
          <w:rFonts w:cs="Arial"/>
          <w:b/>
        </w:rPr>
        <w:t xml:space="preserve">10:00 a.m. </w:t>
      </w:r>
    </w:p>
    <w:p w:rsidR="00FE340A" w:rsidRPr="00A670D4" w:rsidRDefault="00FE340A" w:rsidP="00FE340A">
      <w:pPr>
        <w:jc w:val="center"/>
        <w:rPr>
          <w:rFonts w:cs="Arial"/>
          <w:b/>
        </w:rPr>
      </w:pPr>
    </w:p>
    <w:p w:rsidR="00FC64FC" w:rsidRPr="009342BB" w:rsidRDefault="00FE340A" w:rsidP="009C6AB2">
      <w:pPr>
        <w:rPr>
          <w:rFonts w:cs="Arial"/>
        </w:rPr>
      </w:pPr>
      <w:r w:rsidRPr="009342BB">
        <w:rPr>
          <w:rFonts w:cs="Arial"/>
        </w:rPr>
        <w:t xml:space="preserve">The Board of Directors of Groveland Community Services District met in </w:t>
      </w:r>
      <w:r w:rsidR="00C25BAF" w:rsidRPr="009342BB">
        <w:rPr>
          <w:rFonts w:cs="Arial"/>
        </w:rPr>
        <w:t>regular</w:t>
      </w:r>
      <w:r w:rsidRPr="009342BB">
        <w:rPr>
          <w:rFonts w:cs="Arial"/>
        </w:rPr>
        <w:t xml:space="preserve"> session on the above mentio</w:t>
      </w:r>
      <w:r w:rsidR="00E46B06" w:rsidRPr="009342BB">
        <w:rPr>
          <w:rFonts w:cs="Arial"/>
        </w:rPr>
        <w:t>ned date with Directors</w:t>
      </w:r>
      <w:r w:rsidR="00A17C1A" w:rsidRPr="009342BB">
        <w:rPr>
          <w:rFonts w:cs="Arial"/>
        </w:rPr>
        <w:t xml:space="preserve"> Robert</w:t>
      </w:r>
      <w:r w:rsidR="00206DFA" w:rsidRPr="009342BB">
        <w:rPr>
          <w:rFonts w:cs="Arial"/>
        </w:rPr>
        <w:t xml:space="preserve"> Swan, President</w:t>
      </w:r>
      <w:r w:rsidR="005D41CE" w:rsidRPr="009342BB">
        <w:rPr>
          <w:rFonts w:cs="Arial"/>
        </w:rPr>
        <w:t xml:space="preserve">, </w:t>
      </w:r>
      <w:r w:rsidR="00C33917">
        <w:rPr>
          <w:rFonts w:cs="Arial"/>
        </w:rPr>
        <w:t xml:space="preserve">John Armstrong, Vice President, </w:t>
      </w:r>
      <w:r w:rsidR="002953C0" w:rsidRPr="009342BB">
        <w:rPr>
          <w:rFonts w:cs="Arial"/>
        </w:rPr>
        <w:t>Nancy Mora,</w:t>
      </w:r>
      <w:r w:rsidR="00FC64FC" w:rsidRPr="009342BB">
        <w:rPr>
          <w:rFonts w:cs="Arial"/>
        </w:rPr>
        <w:t xml:space="preserve"> </w:t>
      </w:r>
      <w:r w:rsidR="00A64C24">
        <w:rPr>
          <w:rFonts w:cs="Arial"/>
        </w:rPr>
        <w:t xml:space="preserve">Janice Kwiatkowski, </w:t>
      </w:r>
      <w:r w:rsidR="00FC64FC" w:rsidRPr="009342BB">
        <w:rPr>
          <w:rFonts w:cs="Arial"/>
        </w:rPr>
        <w:t xml:space="preserve">and </w:t>
      </w:r>
      <w:r w:rsidR="00DB1CFB" w:rsidRPr="009342BB">
        <w:rPr>
          <w:rFonts w:cs="Arial"/>
        </w:rPr>
        <w:t>Spencer Edwards</w:t>
      </w:r>
      <w:r w:rsidR="00856160" w:rsidRPr="009342BB">
        <w:rPr>
          <w:rFonts w:cs="Arial"/>
        </w:rPr>
        <w:t>,</w:t>
      </w:r>
      <w:r w:rsidR="00FC64FC" w:rsidRPr="009342BB">
        <w:rPr>
          <w:rFonts w:cs="Arial"/>
        </w:rPr>
        <w:t xml:space="preserve"> </w:t>
      </w:r>
      <w:r w:rsidRPr="009342BB">
        <w:rPr>
          <w:rFonts w:cs="Arial"/>
        </w:rPr>
        <w:t>being present. Also present</w:t>
      </w:r>
      <w:r w:rsidR="001B4288" w:rsidRPr="009342BB">
        <w:rPr>
          <w:rFonts w:cs="Arial"/>
        </w:rPr>
        <w:t xml:space="preserve"> was</w:t>
      </w:r>
      <w:r w:rsidR="004C3231" w:rsidRPr="009342BB">
        <w:rPr>
          <w:rFonts w:cs="Arial"/>
        </w:rPr>
        <w:t xml:space="preserve"> </w:t>
      </w:r>
      <w:r w:rsidR="00206DFA" w:rsidRPr="009342BB">
        <w:rPr>
          <w:rFonts w:cs="Arial"/>
        </w:rPr>
        <w:t>Admin Office Manager/District Secretary</w:t>
      </w:r>
      <w:r w:rsidR="005F2458" w:rsidRPr="009342BB">
        <w:rPr>
          <w:rFonts w:cs="Arial"/>
        </w:rPr>
        <w:t xml:space="preserve"> </w:t>
      </w:r>
      <w:r w:rsidR="004C3231" w:rsidRPr="009342BB">
        <w:rPr>
          <w:rFonts w:cs="Arial"/>
        </w:rPr>
        <w:t xml:space="preserve">Jennifer Flores and </w:t>
      </w:r>
      <w:r w:rsidR="00206DFA" w:rsidRPr="009342BB">
        <w:rPr>
          <w:rFonts w:cs="Arial"/>
        </w:rPr>
        <w:t>General Manager Pete Kampa</w:t>
      </w:r>
      <w:r w:rsidR="004C3231" w:rsidRPr="009342BB">
        <w:rPr>
          <w:rFonts w:cs="Arial"/>
        </w:rPr>
        <w:t xml:space="preserve">. </w:t>
      </w:r>
    </w:p>
    <w:p w:rsidR="004C3231" w:rsidRPr="009342BB" w:rsidRDefault="004C3231" w:rsidP="009C6AB2">
      <w:pPr>
        <w:rPr>
          <w:rFonts w:cs="Arial"/>
        </w:rPr>
      </w:pPr>
    </w:p>
    <w:p w:rsidR="00DA2D4C" w:rsidRPr="009342BB" w:rsidRDefault="00DA2D4C" w:rsidP="00DA2D4C">
      <w:pPr>
        <w:pStyle w:val="Heading1"/>
        <w:rPr>
          <w:rFonts w:ascii="Arial" w:hAnsi="Arial" w:cs="Arial"/>
          <w:sz w:val="22"/>
          <w:szCs w:val="22"/>
          <w:u w:val="none"/>
        </w:rPr>
      </w:pPr>
      <w:r w:rsidRPr="009342BB">
        <w:rPr>
          <w:rFonts w:ascii="Arial" w:hAnsi="Arial" w:cs="Arial"/>
          <w:sz w:val="22"/>
          <w:szCs w:val="22"/>
          <w:u w:val="none"/>
        </w:rPr>
        <w:t>Call to Order</w:t>
      </w:r>
    </w:p>
    <w:p w:rsidR="003901EA" w:rsidRDefault="00856160" w:rsidP="002953C0">
      <w:pPr>
        <w:rPr>
          <w:rFonts w:cs="Arial"/>
        </w:rPr>
      </w:pPr>
      <w:r w:rsidRPr="009342BB">
        <w:rPr>
          <w:rFonts w:cs="Arial"/>
        </w:rPr>
        <w:t>Director Swan calle</w:t>
      </w:r>
      <w:r w:rsidR="00E60E8C">
        <w:rPr>
          <w:rFonts w:cs="Arial"/>
        </w:rPr>
        <w:t>d the meeting to order at 10:00</w:t>
      </w:r>
      <w:r w:rsidRPr="009342BB">
        <w:rPr>
          <w:rFonts w:cs="Arial"/>
        </w:rPr>
        <w:t>am</w:t>
      </w:r>
      <w:r w:rsidR="004B4083" w:rsidRPr="009342BB">
        <w:rPr>
          <w:rFonts w:cs="Arial"/>
        </w:rPr>
        <w:t xml:space="preserve">. </w:t>
      </w:r>
    </w:p>
    <w:p w:rsidR="00EC52B6" w:rsidRDefault="00EC52B6" w:rsidP="002953C0">
      <w:pPr>
        <w:rPr>
          <w:rFonts w:cs="Arial"/>
        </w:rPr>
      </w:pPr>
    </w:p>
    <w:p w:rsidR="00EC52B6" w:rsidRPr="003901EA" w:rsidRDefault="00EC52B6" w:rsidP="002953C0">
      <w:pPr>
        <w:rPr>
          <w:rFonts w:cs="Arial"/>
        </w:rPr>
      </w:pPr>
      <w:r>
        <w:rPr>
          <w:rFonts w:cs="Arial"/>
        </w:rPr>
        <w:t xml:space="preserve">Director Swan called for a moment of silence to remember those who lost their lives as a result of the September 11, 2001 terrorist attacks. </w:t>
      </w:r>
    </w:p>
    <w:p w:rsidR="003901EA" w:rsidRPr="009342BB" w:rsidRDefault="003901EA" w:rsidP="002953C0">
      <w:pPr>
        <w:rPr>
          <w:rFonts w:cs="Arial"/>
          <w:b/>
        </w:rPr>
      </w:pPr>
    </w:p>
    <w:p w:rsidR="002953C0" w:rsidRDefault="002953C0" w:rsidP="002953C0">
      <w:pPr>
        <w:rPr>
          <w:rFonts w:cs="Arial"/>
          <w:b/>
        </w:rPr>
      </w:pPr>
      <w:r w:rsidRPr="009342BB">
        <w:rPr>
          <w:rFonts w:cs="Arial"/>
          <w:b/>
        </w:rPr>
        <w:t>Approve Order of Agenda</w:t>
      </w:r>
    </w:p>
    <w:p w:rsidR="003901EA" w:rsidRDefault="003901EA" w:rsidP="002953C0">
      <w:pPr>
        <w:rPr>
          <w:rFonts w:cs="Arial"/>
          <w:b/>
        </w:rPr>
      </w:pPr>
    </w:p>
    <w:p w:rsidR="003901EA" w:rsidRDefault="003901EA" w:rsidP="002953C0">
      <w:pPr>
        <w:rPr>
          <w:rFonts w:cs="Arial"/>
        </w:rPr>
      </w:pPr>
      <w:r>
        <w:rPr>
          <w:rFonts w:cs="Arial"/>
        </w:rPr>
        <w:t xml:space="preserve">Director Swan requested that </w:t>
      </w:r>
      <w:r w:rsidR="00612040">
        <w:rPr>
          <w:rFonts w:cs="Arial"/>
        </w:rPr>
        <w:t xml:space="preserve">General Manager </w:t>
      </w:r>
      <w:r w:rsidR="004A3988">
        <w:rPr>
          <w:rFonts w:cs="Arial"/>
        </w:rPr>
        <w:t>C</w:t>
      </w:r>
      <w:r w:rsidR="00612040">
        <w:rPr>
          <w:rFonts w:cs="Arial"/>
        </w:rPr>
        <w:t xml:space="preserve">omments be moved before the Consent Calendar. </w:t>
      </w:r>
    </w:p>
    <w:p w:rsidR="00D81BBE" w:rsidRPr="003901EA" w:rsidRDefault="00D81BBE" w:rsidP="002953C0">
      <w:pPr>
        <w:rPr>
          <w:rFonts w:cs="Arial"/>
        </w:rPr>
      </w:pPr>
    </w:p>
    <w:p w:rsidR="00856160" w:rsidRPr="009342BB" w:rsidRDefault="00856160" w:rsidP="00856160">
      <w:pPr>
        <w:rPr>
          <w:rFonts w:cs="Arial"/>
          <w:i/>
          <w:u w:val="single"/>
        </w:rPr>
      </w:pPr>
      <w:r w:rsidRPr="009342BB">
        <w:rPr>
          <w:rFonts w:cs="Arial"/>
          <w:i/>
          <w:u w:val="single"/>
        </w:rPr>
        <w:t>Motion</w:t>
      </w:r>
    </w:p>
    <w:p w:rsidR="009120E7" w:rsidRDefault="00856160" w:rsidP="00856160">
      <w:pPr>
        <w:rPr>
          <w:rFonts w:cs="Arial"/>
          <w:i/>
        </w:rPr>
      </w:pPr>
      <w:r w:rsidRPr="009342BB">
        <w:rPr>
          <w:rFonts w:cs="Arial"/>
          <w:i/>
        </w:rPr>
        <w:t xml:space="preserve">Director </w:t>
      </w:r>
      <w:r w:rsidR="003901EA">
        <w:rPr>
          <w:rFonts w:cs="Arial"/>
          <w:i/>
        </w:rPr>
        <w:t>Swan</w:t>
      </w:r>
      <w:r w:rsidR="00DC52A5" w:rsidRPr="009342BB">
        <w:rPr>
          <w:rFonts w:cs="Arial"/>
          <w:i/>
        </w:rPr>
        <w:t xml:space="preserve"> </w:t>
      </w:r>
      <w:r w:rsidRPr="009342BB">
        <w:rPr>
          <w:rFonts w:cs="Arial"/>
          <w:i/>
        </w:rPr>
        <w:t xml:space="preserve">moved, </w:t>
      </w:r>
      <w:r w:rsidR="00DB1CFB" w:rsidRPr="009342BB">
        <w:rPr>
          <w:rFonts w:cs="Arial"/>
          <w:i/>
        </w:rPr>
        <w:t xml:space="preserve">seconded by Director </w:t>
      </w:r>
      <w:r w:rsidR="00612040">
        <w:rPr>
          <w:rFonts w:cs="Arial"/>
          <w:i/>
        </w:rPr>
        <w:t>Armstrong</w:t>
      </w:r>
      <w:r w:rsidR="004C3231" w:rsidRPr="009342BB">
        <w:rPr>
          <w:rFonts w:cs="Arial"/>
          <w:i/>
        </w:rPr>
        <w:t xml:space="preserve">, </w:t>
      </w:r>
      <w:r w:rsidRPr="009342BB">
        <w:rPr>
          <w:rFonts w:cs="Arial"/>
          <w:i/>
        </w:rPr>
        <w:t>and the motion passed</w:t>
      </w:r>
      <w:r w:rsidR="00612040">
        <w:rPr>
          <w:rFonts w:cs="Arial"/>
          <w:i/>
        </w:rPr>
        <w:t xml:space="preserve"> unanimously</w:t>
      </w:r>
      <w:r w:rsidR="009120E7" w:rsidRPr="009342BB">
        <w:rPr>
          <w:rFonts w:cs="Arial"/>
          <w:i/>
        </w:rPr>
        <w:t xml:space="preserve"> </w:t>
      </w:r>
      <w:r w:rsidR="00DB1CFB" w:rsidRPr="009342BB">
        <w:rPr>
          <w:rFonts w:cs="Arial"/>
          <w:i/>
        </w:rPr>
        <w:t xml:space="preserve">to approve the </w:t>
      </w:r>
      <w:r w:rsidR="005160A7" w:rsidRPr="009342BB">
        <w:rPr>
          <w:rFonts w:cs="Arial"/>
          <w:i/>
        </w:rPr>
        <w:t>order of the agenda</w:t>
      </w:r>
      <w:r w:rsidR="003901EA">
        <w:rPr>
          <w:rFonts w:cs="Arial"/>
          <w:i/>
        </w:rPr>
        <w:t xml:space="preserve"> as amended</w:t>
      </w:r>
      <w:r w:rsidR="005160A7" w:rsidRPr="009342BB">
        <w:rPr>
          <w:rFonts w:cs="Arial"/>
          <w:i/>
        </w:rPr>
        <w:t>.</w:t>
      </w:r>
    </w:p>
    <w:p w:rsidR="00DA2D4C" w:rsidRPr="009342BB" w:rsidRDefault="00DA2D4C" w:rsidP="00DA2D4C">
      <w:pPr>
        <w:pStyle w:val="ListParagraph"/>
        <w:ind w:left="0"/>
        <w:rPr>
          <w:rFonts w:ascii="Arial" w:hAnsi="Arial" w:cs="Arial"/>
          <w:b/>
          <w:sz w:val="22"/>
          <w:szCs w:val="22"/>
          <w:u w:val="single"/>
        </w:rPr>
      </w:pPr>
    </w:p>
    <w:p w:rsidR="00DA2D4C" w:rsidRPr="009342BB" w:rsidRDefault="00DA2D4C" w:rsidP="00FC64FC">
      <w:pPr>
        <w:rPr>
          <w:rFonts w:cs="Arial"/>
          <w:b/>
          <w:u w:val="single"/>
        </w:rPr>
      </w:pPr>
      <w:r w:rsidRPr="009342BB">
        <w:rPr>
          <w:rFonts w:cs="Arial"/>
          <w:b/>
          <w:u w:val="single"/>
        </w:rPr>
        <w:t xml:space="preserve">Action Items to be </w:t>
      </w:r>
      <w:proofErr w:type="gramStart"/>
      <w:r w:rsidRPr="009342BB">
        <w:rPr>
          <w:rFonts w:cs="Arial"/>
          <w:b/>
          <w:u w:val="single"/>
        </w:rPr>
        <w:t>Considered</w:t>
      </w:r>
      <w:proofErr w:type="gramEnd"/>
      <w:r w:rsidRPr="009342BB">
        <w:rPr>
          <w:rFonts w:cs="Arial"/>
          <w:b/>
          <w:u w:val="single"/>
        </w:rPr>
        <w:t xml:space="preserve"> by the Board of Directors</w:t>
      </w:r>
    </w:p>
    <w:p w:rsidR="00DB1CFB" w:rsidRPr="009342BB" w:rsidRDefault="00DB1CFB" w:rsidP="00FC64FC">
      <w:pPr>
        <w:rPr>
          <w:rFonts w:cs="Arial"/>
          <w:b/>
          <w:u w:val="single"/>
        </w:rPr>
      </w:pPr>
    </w:p>
    <w:p w:rsidR="00DB1CFB" w:rsidRPr="009342BB" w:rsidRDefault="006D1069" w:rsidP="00FC64FC">
      <w:pPr>
        <w:rPr>
          <w:rFonts w:cs="Arial"/>
          <w:b/>
        </w:rPr>
      </w:pPr>
      <w:r w:rsidRPr="009342BB">
        <w:rPr>
          <w:rFonts w:cs="Arial"/>
          <w:b/>
        </w:rPr>
        <w:t>Public Comment</w:t>
      </w:r>
    </w:p>
    <w:p w:rsidR="00D81BBE" w:rsidRDefault="003901EA" w:rsidP="00612040">
      <w:pPr>
        <w:rPr>
          <w:rFonts w:cs="Arial"/>
        </w:rPr>
      </w:pPr>
      <w:r>
        <w:rPr>
          <w:rFonts w:cs="Arial"/>
        </w:rPr>
        <w:t xml:space="preserve">A member of the public </w:t>
      </w:r>
      <w:r w:rsidR="00612040">
        <w:rPr>
          <w:rFonts w:cs="Arial"/>
        </w:rPr>
        <w:t xml:space="preserve">requested that the Board </w:t>
      </w:r>
      <w:r w:rsidR="00725D32">
        <w:rPr>
          <w:rFonts w:cs="Arial"/>
        </w:rPr>
        <w:t xml:space="preserve">consider revising the District’s Winter Averaging policy to eliminate the 3,100 gallon </w:t>
      </w:r>
      <w:r w:rsidR="004A3988">
        <w:rPr>
          <w:rFonts w:cs="Arial"/>
        </w:rPr>
        <w:t xml:space="preserve">monthly </w:t>
      </w:r>
      <w:r w:rsidR="00725D32">
        <w:rPr>
          <w:rFonts w:cs="Arial"/>
        </w:rPr>
        <w:t>minimum charge and to use the customer’s actual average as th</w:t>
      </w:r>
      <w:r w:rsidR="004A3988">
        <w:rPr>
          <w:rFonts w:cs="Arial"/>
        </w:rPr>
        <w:t>e current policy</w:t>
      </w:r>
      <w:r w:rsidR="00725D32">
        <w:rPr>
          <w:rFonts w:cs="Arial"/>
        </w:rPr>
        <w:t xml:space="preserve"> penalizes those whose </w:t>
      </w:r>
      <w:r w:rsidR="004A3988">
        <w:rPr>
          <w:rFonts w:cs="Arial"/>
        </w:rPr>
        <w:t xml:space="preserve">monthly </w:t>
      </w:r>
      <w:r w:rsidR="00725D32">
        <w:rPr>
          <w:rFonts w:cs="Arial"/>
        </w:rPr>
        <w:t xml:space="preserve">average is less than 3,100. </w:t>
      </w:r>
    </w:p>
    <w:p w:rsidR="00784C70" w:rsidRDefault="00784C70" w:rsidP="00612040">
      <w:pPr>
        <w:rPr>
          <w:rFonts w:cs="Arial"/>
        </w:rPr>
      </w:pPr>
    </w:p>
    <w:p w:rsidR="00784C70" w:rsidRPr="009342BB" w:rsidRDefault="00784C70" w:rsidP="00612040">
      <w:pPr>
        <w:rPr>
          <w:rFonts w:cs="Arial"/>
        </w:rPr>
      </w:pPr>
      <w:r>
        <w:rPr>
          <w:rFonts w:cs="Arial"/>
        </w:rPr>
        <w:t>A member of the public stated that it’s not clear that the public can comment on the Consent Calendar and that they would like to see more detail in the minutes.</w:t>
      </w:r>
    </w:p>
    <w:p w:rsidR="006D2CB9" w:rsidRPr="009342BB" w:rsidRDefault="006D2CB9" w:rsidP="00FC64FC">
      <w:pPr>
        <w:rPr>
          <w:rFonts w:cs="Arial"/>
        </w:rPr>
      </w:pPr>
    </w:p>
    <w:p w:rsidR="00784C70" w:rsidRPr="00784C70" w:rsidRDefault="007F7D13" w:rsidP="00784C70">
      <w:pPr>
        <w:rPr>
          <w:rFonts w:cs="Arial"/>
          <w:b/>
          <w:u w:val="single"/>
        </w:rPr>
      </w:pPr>
      <w:r w:rsidRPr="009342BB">
        <w:rPr>
          <w:rFonts w:cs="Arial"/>
          <w:b/>
          <w:u w:val="single"/>
        </w:rPr>
        <w:t>Consent Calendar</w:t>
      </w:r>
    </w:p>
    <w:p w:rsidR="00784C70" w:rsidRPr="005034C6" w:rsidRDefault="00784C70" w:rsidP="00784C70">
      <w:pPr>
        <w:numPr>
          <w:ilvl w:val="1"/>
          <w:numId w:val="4"/>
        </w:numPr>
        <w:rPr>
          <w:rFonts w:cs="Arial"/>
        </w:rPr>
      </w:pPr>
      <w:r>
        <w:rPr>
          <w:rFonts w:cs="Arial"/>
        </w:rPr>
        <w:t>Approve Minutes from the August 13, 2018 Regular Meeting</w:t>
      </w:r>
    </w:p>
    <w:p w:rsidR="00784C70" w:rsidRDefault="00784C70" w:rsidP="00784C70">
      <w:pPr>
        <w:numPr>
          <w:ilvl w:val="1"/>
          <w:numId w:val="4"/>
        </w:numPr>
        <w:rPr>
          <w:rFonts w:cs="Arial"/>
        </w:rPr>
      </w:pPr>
      <w:r>
        <w:rPr>
          <w:rFonts w:cs="Arial"/>
        </w:rPr>
        <w:t>Approve Minutes from the August 15, 2018 Special Meeting</w:t>
      </w:r>
    </w:p>
    <w:p w:rsidR="00784C70" w:rsidRPr="002A4D28" w:rsidRDefault="00784C70" w:rsidP="00784C70">
      <w:pPr>
        <w:numPr>
          <w:ilvl w:val="1"/>
          <w:numId w:val="4"/>
        </w:numPr>
        <w:rPr>
          <w:rFonts w:cs="Arial"/>
          <w:sz w:val="20"/>
        </w:rPr>
      </w:pPr>
      <w:r w:rsidRPr="00987CBD">
        <w:rPr>
          <w:rFonts w:cs="Arial"/>
        </w:rPr>
        <w:t xml:space="preserve">Adoption of a Resolution Approving Agreement with </w:t>
      </w:r>
      <w:r>
        <w:rPr>
          <w:rFonts w:cs="Arial"/>
        </w:rPr>
        <w:t>Moyle Excavation</w:t>
      </w:r>
      <w:r w:rsidRPr="00987CBD">
        <w:rPr>
          <w:rFonts w:cs="Arial"/>
        </w:rPr>
        <w:t>, Inc</w:t>
      </w:r>
      <w:r>
        <w:rPr>
          <w:rFonts w:cs="Arial"/>
        </w:rPr>
        <w:t>.</w:t>
      </w:r>
      <w:r w:rsidRPr="00987CBD">
        <w:rPr>
          <w:rFonts w:cs="Arial"/>
        </w:rPr>
        <w:t xml:space="preserve"> for the </w:t>
      </w:r>
      <w:r>
        <w:rPr>
          <w:rFonts w:cs="Arial"/>
        </w:rPr>
        <w:t>Entrance/Parking Lot Restoration Project</w:t>
      </w:r>
    </w:p>
    <w:p w:rsidR="00784C70" w:rsidRPr="002637C9" w:rsidRDefault="00784C70" w:rsidP="00784C70">
      <w:pPr>
        <w:numPr>
          <w:ilvl w:val="1"/>
          <w:numId w:val="4"/>
        </w:numPr>
        <w:rPr>
          <w:rFonts w:cs="Arial"/>
          <w:sz w:val="20"/>
        </w:rPr>
      </w:pPr>
      <w:r w:rsidRPr="00987CBD">
        <w:rPr>
          <w:rFonts w:cs="Arial"/>
        </w:rPr>
        <w:t xml:space="preserve">Adoption of a Resolution Approving Agreement with </w:t>
      </w:r>
      <w:r>
        <w:rPr>
          <w:rFonts w:cs="Arial"/>
        </w:rPr>
        <w:t>Moyle</w:t>
      </w:r>
      <w:r w:rsidRPr="00987CBD">
        <w:rPr>
          <w:rFonts w:cs="Arial"/>
        </w:rPr>
        <w:t xml:space="preserve"> </w:t>
      </w:r>
      <w:r>
        <w:rPr>
          <w:rFonts w:cs="Arial"/>
        </w:rPr>
        <w:t>Excavation</w:t>
      </w:r>
      <w:r w:rsidRPr="00987CBD">
        <w:rPr>
          <w:rFonts w:cs="Arial"/>
        </w:rPr>
        <w:t>, Inc</w:t>
      </w:r>
      <w:r>
        <w:rPr>
          <w:rFonts w:cs="Arial"/>
        </w:rPr>
        <w:t>.</w:t>
      </w:r>
      <w:r w:rsidRPr="00987CBD">
        <w:rPr>
          <w:rFonts w:cs="Arial"/>
        </w:rPr>
        <w:t xml:space="preserve"> for the </w:t>
      </w:r>
      <w:r>
        <w:rPr>
          <w:rFonts w:cs="Arial"/>
        </w:rPr>
        <w:t>Maintenance Yard Flood Restoration Project</w:t>
      </w:r>
    </w:p>
    <w:p w:rsidR="00784C70" w:rsidRPr="00C701A8" w:rsidRDefault="00784C70" w:rsidP="00784C70">
      <w:pPr>
        <w:numPr>
          <w:ilvl w:val="1"/>
          <w:numId w:val="4"/>
        </w:numPr>
        <w:rPr>
          <w:rFonts w:cs="Arial"/>
          <w:sz w:val="20"/>
        </w:rPr>
      </w:pPr>
      <w:r>
        <w:rPr>
          <w:rFonts w:cs="Arial"/>
        </w:rPr>
        <w:t>Accept August Payables</w:t>
      </w:r>
    </w:p>
    <w:p w:rsidR="00784C70" w:rsidRDefault="00784C70" w:rsidP="00784C70">
      <w:pPr>
        <w:numPr>
          <w:ilvl w:val="1"/>
          <w:numId w:val="4"/>
        </w:numPr>
        <w:rPr>
          <w:rFonts w:cs="Arial"/>
        </w:rPr>
      </w:pPr>
      <w:r w:rsidRPr="00730E30">
        <w:rPr>
          <w:rFonts w:cs="Arial"/>
        </w:rPr>
        <w:t>Waive Reading of Ordinances and Resolutions Except by Title</w:t>
      </w:r>
    </w:p>
    <w:p w:rsidR="00784C70" w:rsidRDefault="00784C70" w:rsidP="00DC63B8">
      <w:pPr>
        <w:rPr>
          <w:rFonts w:cs="Arial"/>
        </w:rPr>
      </w:pPr>
    </w:p>
    <w:p w:rsidR="00784C70" w:rsidRPr="00784C70" w:rsidRDefault="00784C70" w:rsidP="00DC63B8">
      <w:pPr>
        <w:rPr>
          <w:rFonts w:cs="Arial"/>
        </w:rPr>
      </w:pPr>
      <w:r>
        <w:rPr>
          <w:rFonts w:cs="Arial"/>
        </w:rPr>
        <w:t>Director Swan requested that Consent Calendar Items C&amp;D be considered independently</w:t>
      </w:r>
      <w:r w:rsidR="000B58E4">
        <w:rPr>
          <w:rFonts w:cs="Arial"/>
        </w:rPr>
        <w:t xml:space="preserve">. A member of the public requested at Item E also </w:t>
      </w:r>
      <w:proofErr w:type="gramStart"/>
      <w:r w:rsidR="000B58E4">
        <w:rPr>
          <w:rFonts w:cs="Arial"/>
        </w:rPr>
        <w:t>be</w:t>
      </w:r>
      <w:proofErr w:type="gramEnd"/>
      <w:r w:rsidR="000B58E4">
        <w:rPr>
          <w:rFonts w:cs="Arial"/>
        </w:rPr>
        <w:t xml:space="preserve"> considered independently. </w:t>
      </w:r>
    </w:p>
    <w:p w:rsidR="00784C70" w:rsidRDefault="00784C70" w:rsidP="00DC63B8">
      <w:pPr>
        <w:rPr>
          <w:rFonts w:cs="Arial"/>
          <w:i/>
          <w:u w:val="single"/>
        </w:rPr>
      </w:pPr>
    </w:p>
    <w:p w:rsidR="004A3988" w:rsidRDefault="004A3988" w:rsidP="00DC63B8">
      <w:pPr>
        <w:rPr>
          <w:rFonts w:cs="Arial"/>
          <w:i/>
          <w:u w:val="single"/>
        </w:rPr>
      </w:pPr>
    </w:p>
    <w:p w:rsidR="00DC63B8" w:rsidRPr="009342BB" w:rsidRDefault="00DC63B8" w:rsidP="00DC63B8">
      <w:pPr>
        <w:rPr>
          <w:rFonts w:cs="Arial"/>
          <w:i/>
          <w:u w:val="single"/>
        </w:rPr>
      </w:pPr>
      <w:r w:rsidRPr="009342BB">
        <w:rPr>
          <w:rFonts w:cs="Arial"/>
          <w:i/>
          <w:u w:val="single"/>
        </w:rPr>
        <w:lastRenderedPageBreak/>
        <w:t>Motion</w:t>
      </w:r>
    </w:p>
    <w:p w:rsidR="003B7E86" w:rsidRDefault="007F7D13" w:rsidP="00DC63B8">
      <w:pPr>
        <w:rPr>
          <w:rFonts w:cs="Arial"/>
          <w:i/>
        </w:rPr>
      </w:pPr>
      <w:r w:rsidRPr="009342BB">
        <w:rPr>
          <w:rFonts w:cs="Arial"/>
          <w:i/>
        </w:rPr>
        <w:t xml:space="preserve">Director </w:t>
      </w:r>
      <w:r w:rsidR="005B5466" w:rsidRPr="009342BB">
        <w:rPr>
          <w:rFonts w:cs="Arial"/>
          <w:i/>
        </w:rPr>
        <w:t>Swan</w:t>
      </w:r>
      <w:r w:rsidR="00DC63B8" w:rsidRPr="009342BB">
        <w:rPr>
          <w:rFonts w:cs="Arial"/>
          <w:i/>
        </w:rPr>
        <w:t xml:space="preserve"> mo</w:t>
      </w:r>
      <w:r w:rsidRPr="009342BB">
        <w:rPr>
          <w:rFonts w:cs="Arial"/>
          <w:i/>
        </w:rPr>
        <w:t xml:space="preserve">ved, seconded by </w:t>
      </w:r>
      <w:r w:rsidR="000B58E4">
        <w:rPr>
          <w:rFonts w:cs="Arial"/>
          <w:i/>
        </w:rPr>
        <w:t xml:space="preserve">Director </w:t>
      </w:r>
      <w:r w:rsidR="00C33917">
        <w:rPr>
          <w:rFonts w:cs="Arial"/>
          <w:i/>
        </w:rPr>
        <w:t>Armstrong</w:t>
      </w:r>
      <w:r w:rsidR="00DC63B8" w:rsidRPr="009342BB">
        <w:rPr>
          <w:rFonts w:cs="Arial"/>
          <w:i/>
        </w:rPr>
        <w:t>, and the motion passed</w:t>
      </w:r>
      <w:r w:rsidR="00C33917">
        <w:rPr>
          <w:rFonts w:cs="Arial"/>
          <w:i/>
        </w:rPr>
        <w:t xml:space="preserve"> </w:t>
      </w:r>
      <w:r w:rsidR="000B58E4">
        <w:rPr>
          <w:rFonts w:cs="Arial"/>
          <w:i/>
        </w:rPr>
        <w:t xml:space="preserve">unanimously </w:t>
      </w:r>
      <w:r w:rsidR="00DC63B8" w:rsidRPr="009342BB">
        <w:rPr>
          <w:rFonts w:cs="Arial"/>
          <w:i/>
        </w:rPr>
        <w:t xml:space="preserve">to approve </w:t>
      </w:r>
      <w:r w:rsidR="000B58E4">
        <w:rPr>
          <w:rFonts w:cs="Arial"/>
          <w:i/>
        </w:rPr>
        <w:t xml:space="preserve">Items A, B, and F of </w:t>
      </w:r>
      <w:r w:rsidR="00DC63B8" w:rsidRPr="009342BB">
        <w:rPr>
          <w:rFonts w:cs="Arial"/>
          <w:i/>
        </w:rPr>
        <w:t xml:space="preserve">the </w:t>
      </w:r>
      <w:r w:rsidR="00D3142D" w:rsidRPr="009342BB">
        <w:rPr>
          <w:rFonts w:cs="Arial"/>
          <w:i/>
        </w:rPr>
        <w:t>C</w:t>
      </w:r>
      <w:r w:rsidR="009120E7" w:rsidRPr="009342BB">
        <w:rPr>
          <w:rFonts w:cs="Arial"/>
          <w:i/>
        </w:rPr>
        <w:t>onsent Calendar</w:t>
      </w:r>
      <w:r w:rsidR="00DC52A5" w:rsidRPr="009342BB">
        <w:rPr>
          <w:rFonts w:cs="Arial"/>
          <w:i/>
        </w:rPr>
        <w:t>.</w:t>
      </w:r>
    </w:p>
    <w:p w:rsidR="008C11B7" w:rsidRDefault="008C11B7" w:rsidP="00DC63B8">
      <w:pPr>
        <w:rPr>
          <w:rFonts w:cs="Arial"/>
          <w:i/>
        </w:rPr>
      </w:pPr>
    </w:p>
    <w:p w:rsidR="003B7E86" w:rsidRPr="003B7E86" w:rsidRDefault="003B7E86" w:rsidP="00DC63B8">
      <w:pPr>
        <w:rPr>
          <w:rFonts w:cs="Arial"/>
          <w:b/>
        </w:rPr>
      </w:pPr>
      <w:r w:rsidRPr="003B7E86">
        <w:rPr>
          <w:rFonts w:cs="Arial"/>
          <w:b/>
        </w:rPr>
        <w:t>Items Removed from Consent Calendar</w:t>
      </w:r>
    </w:p>
    <w:p w:rsidR="003B7E86" w:rsidRDefault="003B7E86" w:rsidP="00DC63B8">
      <w:pPr>
        <w:rPr>
          <w:rFonts w:cs="Arial"/>
          <w:i/>
        </w:rPr>
      </w:pPr>
    </w:p>
    <w:p w:rsidR="000B58E4" w:rsidRDefault="00E90CAD" w:rsidP="000B58E4">
      <w:pPr>
        <w:rPr>
          <w:rFonts w:cs="Arial"/>
        </w:rPr>
      </w:pPr>
      <w:r>
        <w:rPr>
          <w:rFonts w:cs="Arial"/>
        </w:rPr>
        <w:t xml:space="preserve">C. </w:t>
      </w:r>
      <w:r w:rsidR="000B58E4" w:rsidRPr="00987CBD">
        <w:rPr>
          <w:rFonts w:cs="Arial"/>
        </w:rPr>
        <w:t xml:space="preserve">Adoption of a Resolution Approving Agreement with </w:t>
      </w:r>
      <w:r w:rsidR="000B58E4">
        <w:rPr>
          <w:rFonts w:cs="Arial"/>
        </w:rPr>
        <w:t>Moyle Excavation</w:t>
      </w:r>
      <w:r w:rsidR="000B58E4" w:rsidRPr="00987CBD">
        <w:rPr>
          <w:rFonts w:cs="Arial"/>
        </w:rPr>
        <w:t>, Inc</w:t>
      </w:r>
      <w:r w:rsidR="000B58E4">
        <w:rPr>
          <w:rFonts w:cs="Arial"/>
        </w:rPr>
        <w:t>.</w:t>
      </w:r>
      <w:r w:rsidR="000B58E4" w:rsidRPr="00987CBD">
        <w:rPr>
          <w:rFonts w:cs="Arial"/>
        </w:rPr>
        <w:t xml:space="preserve"> for the </w:t>
      </w:r>
    </w:p>
    <w:p w:rsidR="000B58E4" w:rsidRPr="000B58E4" w:rsidRDefault="000B58E4" w:rsidP="000B58E4">
      <w:pPr>
        <w:rPr>
          <w:rFonts w:cs="Arial"/>
        </w:rPr>
      </w:pPr>
      <w:r>
        <w:rPr>
          <w:rFonts w:cs="Arial"/>
        </w:rPr>
        <w:t>Entrance/Parking Lot Restoration Project</w:t>
      </w:r>
    </w:p>
    <w:p w:rsidR="003B7E86" w:rsidRDefault="003B7E86" w:rsidP="003B7E86">
      <w:pPr>
        <w:rPr>
          <w:rFonts w:cs="Arial"/>
          <w:i/>
          <w:u w:val="single"/>
        </w:rPr>
      </w:pPr>
    </w:p>
    <w:p w:rsidR="003B7E86" w:rsidRPr="009342BB" w:rsidRDefault="003B7E86" w:rsidP="003B7E86">
      <w:pPr>
        <w:rPr>
          <w:rFonts w:cs="Arial"/>
          <w:i/>
          <w:u w:val="single"/>
        </w:rPr>
      </w:pPr>
      <w:r w:rsidRPr="009342BB">
        <w:rPr>
          <w:rFonts w:cs="Arial"/>
          <w:i/>
          <w:u w:val="single"/>
        </w:rPr>
        <w:t>Motion</w:t>
      </w:r>
    </w:p>
    <w:p w:rsidR="003B7E86" w:rsidRDefault="003B7E86" w:rsidP="003B7E86">
      <w:pPr>
        <w:rPr>
          <w:rFonts w:cs="Arial"/>
          <w:i/>
        </w:rPr>
      </w:pPr>
      <w:r w:rsidRPr="009342BB">
        <w:rPr>
          <w:rFonts w:cs="Arial"/>
          <w:i/>
        </w:rPr>
        <w:t xml:space="preserve">Director Swan moved, seconded by </w:t>
      </w:r>
      <w:r w:rsidR="000B58E4">
        <w:rPr>
          <w:rFonts w:cs="Arial"/>
          <w:i/>
        </w:rPr>
        <w:t>Director Kwiatkowski</w:t>
      </w:r>
      <w:r w:rsidRPr="009342BB">
        <w:rPr>
          <w:rFonts w:cs="Arial"/>
          <w:i/>
        </w:rPr>
        <w:t>, and the motion passed</w:t>
      </w:r>
      <w:r w:rsidR="000B58E4">
        <w:rPr>
          <w:rFonts w:cs="Arial"/>
          <w:i/>
        </w:rPr>
        <w:t xml:space="preserve"> unanimously</w:t>
      </w:r>
      <w:r>
        <w:rPr>
          <w:rFonts w:cs="Arial"/>
          <w:i/>
        </w:rPr>
        <w:t xml:space="preserve"> </w:t>
      </w:r>
      <w:r w:rsidRPr="009342BB">
        <w:rPr>
          <w:rFonts w:cs="Arial"/>
          <w:i/>
        </w:rPr>
        <w:t xml:space="preserve">to </w:t>
      </w:r>
      <w:r w:rsidR="000B58E4">
        <w:rPr>
          <w:rFonts w:cs="Arial"/>
          <w:i/>
        </w:rPr>
        <w:t>adopt Resolution 29-18 amending #1 of</w:t>
      </w:r>
      <w:r w:rsidR="004A3988">
        <w:rPr>
          <w:rFonts w:cs="Arial"/>
          <w:i/>
        </w:rPr>
        <w:t xml:space="preserve"> the</w:t>
      </w:r>
      <w:r w:rsidR="000B58E4">
        <w:rPr>
          <w:rFonts w:cs="Arial"/>
          <w:i/>
        </w:rPr>
        <w:t xml:space="preserve"> resolution to $28,883.</w:t>
      </w:r>
      <w:r w:rsidRPr="009342BB">
        <w:rPr>
          <w:rFonts w:cs="Arial"/>
          <w:i/>
        </w:rPr>
        <w:t xml:space="preserve">  </w:t>
      </w:r>
    </w:p>
    <w:p w:rsidR="003B7E86" w:rsidRDefault="003B7E86" w:rsidP="003B7E86">
      <w:pPr>
        <w:rPr>
          <w:rFonts w:cs="Arial"/>
        </w:rPr>
      </w:pPr>
    </w:p>
    <w:p w:rsidR="000B58E4" w:rsidRPr="002637C9" w:rsidRDefault="000B58E4" w:rsidP="000B58E4">
      <w:pPr>
        <w:rPr>
          <w:rFonts w:cs="Arial"/>
          <w:sz w:val="20"/>
        </w:rPr>
      </w:pPr>
      <w:r>
        <w:rPr>
          <w:rFonts w:cs="Arial"/>
        </w:rPr>
        <w:t>D</w:t>
      </w:r>
      <w:r w:rsidR="00D81BBE">
        <w:rPr>
          <w:rFonts w:cs="Arial"/>
        </w:rPr>
        <w:t xml:space="preserve">.  </w:t>
      </w:r>
      <w:r w:rsidRPr="00987CBD">
        <w:rPr>
          <w:rFonts w:cs="Arial"/>
        </w:rPr>
        <w:t xml:space="preserve">Adoption of a Resolution Approving Agreement with </w:t>
      </w:r>
      <w:r>
        <w:rPr>
          <w:rFonts w:cs="Arial"/>
        </w:rPr>
        <w:t>Moyle</w:t>
      </w:r>
      <w:r w:rsidRPr="00987CBD">
        <w:rPr>
          <w:rFonts w:cs="Arial"/>
        </w:rPr>
        <w:t xml:space="preserve"> </w:t>
      </w:r>
      <w:r>
        <w:rPr>
          <w:rFonts w:cs="Arial"/>
        </w:rPr>
        <w:t>Excavation</w:t>
      </w:r>
      <w:r w:rsidRPr="00987CBD">
        <w:rPr>
          <w:rFonts w:cs="Arial"/>
        </w:rPr>
        <w:t>, Inc</w:t>
      </w:r>
      <w:r>
        <w:rPr>
          <w:rFonts w:cs="Arial"/>
        </w:rPr>
        <w:t>.</w:t>
      </w:r>
      <w:r w:rsidRPr="00987CBD">
        <w:rPr>
          <w:rFonts w:cs="Arial"/>
        </w:rPr>
        <w:t xml:space="preserve"> for the </w:t>
      </w:r>
      <w:r>
        <w:rPr>
          <w:rFonts w:cs="Arial"/>
        </w:rPr>
        <w:t>Maintenance Yard Flood Restoration Project</w:t>
      </w:r>
    </w:p>
    <w:p w:rsidR="000B58E4" w:rsidRDefault="000B58E4" w:rsidP="00E90CAD">
      <w:pPr>
        <w:rPr>
          <w:rFonts w:cs="Arial"/>
        </w:rPr>
      </w:pPr>
    </w:p>
    <w:p w:rsidR="003B7E86" w:rsidRPr="00D81BBE" w:rsidRDefault="003B7E86" w:rsidP="003B7E86">
      <w:pPr>
        <w:rPr>
          <w:rFonts w:cs="Arial"/>
          <w:i/>
          <w:u w:val="single"/>
        </w:rPr>
      </w:pPr>
      <w:r w:rsidRPr="00D81BBE">
        <w:rPr>
          <w:rFonts w:cs="Arial"/>
          <w:i/>
          <w:u w:val="single"/>
        </w:rPr>
        <w:t>Motion</w:t>
      </w:r>
    </w:p>
    <w:p w:rsidR="003B7E86" w:rsidRPr="00D81BBE" w:rsidRDefault="003B7E86" w:rsidP="003B7E86">
      <w:pPr>
        <w:rPr>
          <w:rFonts w:cs="Arial"/>
          <w:i/>
        </w:rPr>
      </w:pPr>
      <w:r w:rsidRPr="00D81BBE">
        <w:rPr>
          <w:rFonts w:cs="Arial"/>
          <w:i/>
        </w:rPr>
        <w:t xml:space="preserve">Director Swan moved, seconded by </w:t>
      </w:r>
      <w:r w:rsidR="000B58E4">
        <w:rPr>
          <w:rFonts w:cs="Arial"/>
          <w:i/>
        </w:rPr>
        <w:t xml:space="preserve">Director </w:t>
      </w:r>
      <w:r w:rsidRPr="00D81BBE">
        <w:rPr>
          <w:rFonts w:cs="Arial"/>
          <w:i/>
        </w:rPr>
        <w:t xml:space="preserve">Armstrong, and the motion passed </w:t>
      </w:r>
      <w:r w:rsidR="000B58E4">
        <w:rPr>
          <w:rFonts w:cs="Arial"/>
          <w:i/>
        </w:rPr>
        <w:t xml:space="preserve">unanimously </w:t>
      </w:r>
      <w:r w:rsidRPr="00D81BBE">
        <w:rPr>
          <w:rFonts w:cs="Arial"/>
          <w:i/>
        </w:rPr>
        <w:t xml:space="preserve">to </w:t>
      </w:r>
      <w:r w:rsidR="000B58E4">
        <w:rPr>
          <w:rFonts w:cs="Arial"/>
          <w:i/>
        </w:rPr>
        <w:t>adopt Resolution 30-18 as submitted.</w:t>
      </w:r>
      <w:r w:rsidRPr="00D81BBE">
        <w:rPr>
          <w:rFonts w:cs="Arial"/>
          <w:i/>
        </w:rPr>
        <w:t xml:space="preserve">  </w:t>
      </w:r>
    </w:p>
    <w:p w:rsidR="003B7E86" w:rsidRDefault="003B7E86" w:rsidP="003B7E86">
      <w:pPr>
        <w:ind w:left="1080"/>
        <w:rPr>
          <w:rFonts w:cs="Arial"/>
        </w:rPr>
      </w:pPr>
    </w:p>
    <w:p w:rsidR="000B58E4" w:rsidRPr="00C701A8" w:rsidRDefault="000B58E4" w:rsidP="000B58E4">
      <w:pPr>
        <w:rPr>
          <w:rFonts w:cs="Arial"/>
          <w:sz w:val="20"/>
        </w:rPr>
      </w:pPr>
      <w:r>
        <w:rPr>
          <w:rFonts w:cs="Arial"/>
        </w:rPr>
        <w:t>E</w:t>
      </w:r>
      <w:r w:rsidR="00D81BBE">
        <w:rPr>
          <w:rFonts w:cs="Arial"/>
        </w:rPr>
        <w:t xml:space="preserve">.  </w:t>
      </w:r>
      <w:r>
        <w:rPr>
          <w:rFonts w:cs="Arial"/>
        </w:rPr>
        <w:t>Accept August Payables</w:t>
      </w:r>
    </w:p>
    <w:p w:rsidR="003B7E86" w:rsidRDefault="003B7E86" w:rsidP="00D81BBE">
      <w:pPr>
        <w:rPr>
          <w:rFonts w:cs="Arial"/>
        </w:rPr>
      </w:pPr>
    </w:p>
    <w:p w:rsidR="00D81BBE" w:rsidRPr="00D81BBE" w:rsidRDefault="00D81BBE" w:rsidP="00D81BBE">
      <w:pPr>
        <w:rPr>
          <w:rFonts w:cs="Arial"/>
          <w:i/>
          <w:u w:val="single"/>
        </w:rPr>
      </w:pPr>
      <w:r w:rsidRPr="00D81BBE">
        <w:rPr>
          <w:rFonts w:cs="Arial"/>
          <w:i/>
          <w:u w:val="single"/>
        </w:rPr>
        <w:t>Motion</w:t>
      </w:r>
    </w:p>
    <w:p w:rsidR="00D81BBE" w:rsidRPr="00D81BBE" w:rsidRDefault="00D81BBE" w:rsidP="00D81BBE">
      <w:pPr>
        <w:rPr>
          <w:rFonts w:cs="Arial"/>
          <w:i/>
        </w:rPr>
      </w:pPr>
      <w:r w:rsidRPr="00D81BBE">
        <w:rPr>
          <w:rFonts w:cs="Arial"/>
          <w:i/>
        </w:rPr>
        <w:t xml:space="preserve">Director </w:t>
      </w:r>
      <w:r w:rsidR="000B58E4">
        <w:rPr>
          <w:rFonts w:cs="Arial"/>
          <w:i/>
        </w:rPr>
        <w:t>Armstrong</w:t>
      </w:r>
      <w:r w:rsidRPr="00D81BBE">
        <w:rPr>
          <w:rFonts w:cs="Arial"/>
          <w:i/>
        </w:rPr>
        <w:t xml:space="preserve"> moved, seconded by </w:t>
      </w:r>
      <w:r w:rsidR="000B58E4">
        <w:rPr>
          <w:rFonts w:cs="Arial"/>
          <w:i/>
        </w:rPr>
        <w:t>Director Edwards</w:t>
      </w:r>
      <w:r w:rsidRPr="00D81BBE">
        <w:rPr>
          <w:rFonts w:cs="Arial"/>
          <w:i/>
        </w:rPr>
        <w:t>, and the motion passed</w:t>
      </w:r>
      <w:r w:rsidR="000B58E4">
        <w:rPr>
          <w:rFonts w:cs="Arial"/>
          <w:i/>
        </w:rPr>
        <w:t xml:space="preserve"> unanimously</w:t>
      </w:r>
      <w:r w:rsidRPr="00D81BBE">
        <w:rPr>
          <w:rFonts w:cs="Arial"/>
          <w:i/>
        </w:rPr>
        <w:t xml:space="preserve"> to </w:t>
      </w:r>
      <w:r w:rsidR="000B58E4">
        <w:rPr>
          <w:rFonts w:cs="Arial"/>
          <w:i/>
        </w:rPr>
        <w:t>accept the August payables.</w:t>
      </w:r>
      <w:r w:rsidRPr="00D81BBE">
        <w:rPr>
          <w:rFonts w:cs="Arial"/>
          <w:i/>
        </w:rPr>
        <w:t xml:space="preserve"> </w:t>
      </w:r>
    </w:p>
    <w:p w:rsidR="005B5466" w:rsidRPr="009342BB" w:rsidRDefault="005B5466" w:rsidP="00FB4329">
      <w:pPr>
        <w:rPr>
          <w:rFonts w:cs="Arial"/>
        </w:rPr>
      </w:pPr>
    </w:p>
    <w:p w:rsidR="005C5D75" w:rsidRPr="009342BB" w:rsidRDefault="005C5D75" w:rsidP="005C5D75">
      <w:pPr>
        <w:rPr>
          <w:rFonts w:cs="Arial"/>
          <w:b/>
        </w:rPr>
      </w:pPr>
      <w:r w:rsidRPr="009342BB">
        <w:rPr>
          <w:rFonts w:cs="Arial"/>
          <w:b/>
        </w:rPr>
        <w:t xml:space="preserve">Old Business  </w:t>
      </w:r>
    </w:p>
    <w:p w:rsidR="005C5D75" w:rsidRPr="009342BB" w:rsidRDefault="005C5D75" w:rsidP="005C5D75">
      <w:pPr>
        <w:rPr>
          <w:rFonts w:cs="Arial"/>
        </w:rPr>
      </w:pPr>
      <w:r w:rsidRPr="009342BB">
        <w:rPr>
          <w:rFonts w:cs="Arial"/>
        </w:rPr>
        <w:t>(Items tabled or carried forward from a previous meeting to be considered on this agenda)</w:t>
      </w:r>
    </w:p>
    <w:p w:rsidR="000B58E4" w:rsidRDefault="000B58E4" w:rsidP="005B5466">
      <w:pPr>
        <w:rPr>
          <w:rFonts w:cs="Arial"/>
        </w:rPr>
      </w:pPr>
    </w:p>
    <w:p w:rsidR="000B58E4" w:rsidRDefault="000B58E4" w:rsidP="004A3988">
      <w:pPr>
        <w:ind w:firstLine="720"/>
        <w:rPr>
          <w:rFonts w:cs="Arial"/>
        </w:rPr>
      </w:pPr>
      <w:r>
        <w:rPr>
          <w:rFonts w:cs="Arial"/>
        </w:rPr>
        <w:t>None.</w:t>
      </w:r>
    </w:p>
    <w:p w:rsidR="000B58E4" w:rsidRPr="009342BB" w:rsidRDefault="000B58E4" w:rsidP="005B5466">
      <w:pPr>
        <w:rPr>
          <w:rFonts w:cs="Arial"/>
        </w:rPr>
      </w:pPr>
    </w:p>
    <w:p w:rsidR="00DA6017" w:rsidRPr="009342BB" w:rsidRDefault="00DA6017" w:rsidP="005B5466">
      <w:pPr>
        <w:rPr>
          <w:rFonts w:cs="Arial"/>
          <w:i/>
        </w:rPr>
      </w:pPr>
      <w:r w:rsidRPr="009342BB">
        <w:rPr>
          <w:rFonts w:cs="Arial"/>
          <w:b/>
          <w:u w:val="single"/>
        </w:rPr>
        <w:t>Discussion and Action Items</w:t>
      </w:r>
      <w:r w:rsidRPr="009342BB">
        <w:rPr>
          <w:rFonts w:cs="Arial"/>
          <w:i/>
        </w:rPr>
        <w:t xml:space="preserve"> </w:t>
      </w:r>
    </w:p>
    <w:p w:rsidR="007D7341" w:rsidRDefault="007D7341" w:rsidP="00CF165F">
      <w:pPr>
        <w:rPr>
          <w:rFonts w:cs="Arial"/>
        </w:rPr>
      </w:pPr>
    </w:p>
    <w:p w:rsidR="000B58E4" w:rsidRPr="000B58E4" w:rsidRDefault="000B58E4" w:rsidP="000B58E4">
      <w:pPr>
        <w:spacing w:before="120"/>
        <w:rPr>
          <w:rFonts w:cs="Arial"/>
        </w:rPr>
      </w:pPr>
      <w:r w:rsidRPr="000B58E4">
        <w:rPr>
          <w:rFonts w:cs="Arial"/>
        </w:rPr>
        <w:t>Consider for Approval Granting Fire Department Permission to Submit Grant for SCBA Fill Station to Sonora Area Foundation</w:t>
      </w:r>
    </w:p>
    <w:p w:rsidR="007D7341" w:rsidRDefault="007D7341" w:rsidP="00CF165F">
      <w:pPr>
        <w:rPr>
          <w:rFonts w:cs="Arial"/>
          <w:bCs/>
        </w:rPr>
      </w:pPr>
    </w:p>
    <w:p w:rsidR="007D7341" w:rsidRPr="00D81BBE" w:rsidRDefault="007D7341" w:rsidP="007D7341">
      <w:pPr>
        <w:rPr>
          <w:rFonts w:cs="Arial"/>
          <w:i/>
          <w:u w:val="single"/>
        </w:rPr>
      </w:pPr>
      <w:r w:rsidRPr="00D81BBE">
        <w:rPr>
          <w:rFonts w:cs="Arial"/>
          <w:i/>
          <w:u w:val="single"/>
        </w:rPr>
        <w:t>Motion</w:t>
      </w:r>
    </w:p>
    <w:p w:rsidR="007D7341" w:rsidRPr="00D81BBE" w:rsidRDefault="007D7341" w:rsidP="007D7341">
      <w:pPr>
        <w:rPr>
          <w:rFonts w:cs="Arial"/>
          <w:i/>
        </w:rPr>
      </w:pPr>
      <w:r w:rsidRPr="00D81BBE">
        <w:rPr>
          <w:rFonts w:cs="Arial"/>
          <w:i/>
        </w:rPr>
        <w:t xml:space="preserve">Director </w:t>
      </w:r>
      <w:r w:rsidR="000B58E4">
        <w:rPr>
          <w:rFonts w:cs="Arial"/>
          <w:i/>
        </w:rPr>
        <w:t xml:space="preserve">Edwards </w:t>
      </w:r>
      <w:r w:rsidRPr="00D81BBE">
        <w:rPr>
          <w:rFonts w:cs="Arial"/>
          <w:i/>
        </w:rPr>
        <w:t xml:space="preserve">moved, seconded by </w:t>
      </w:r>
      <w:r w:rsidR="004B104E">
        <w:rPr>
          <w:rFonts w:cs="Arial"/>
          <w:i/>
        </w:rPr>
        <w:t xml:space="preserve">Director </w:t>
      </w:r>
      <w:r w:rsidR="000B58E4">
        <w:rPr>
          <w:rFonts w:cs="Arial"/>
          <w:i/>
        </w:rPr>
        <w:t>Armstrong</w:t>
      </w:r>
      <w:r w:rsidRPr="00D81BBE">
        <w:rPr>
          <w:rFonts w:cs="Arial"/>
          <w:i/>
        </w:rPr>
        <w:t>, and the motion passed</w:t>
      </w:r>
      <w:r w:rsidR="000B58E4">
        <w:rPr>
          <w:rFonts w:cs="Arial"/>
          <w:i/>
        </w:rPr>
        <w:t xml:space="preserve"> </w:t>
      </w:r>
      <w:r w:rsidR="009F6FE1">
        <w:rPr>
          <w:rFonts w:cs="Arial"/>
          <w:i/>
        </w:rPr>
        <w:t xml:space="preserve">unanimously </w:t>
      </w:r>
      <w:r w:rsidR="009F6FE1" w:rsidRPr="00D81BBE">
        <w:rPr>
          <w:rFonts w:cs="Arial"/>
          <w:i/>
        </w:rPr>
        <w:t>to</w:t>
      </w:r>
      <w:r w:rsidRPr="00D81BBE">
        <w:rPr>
          <w:rFonts w:cs="Arial"/>
          <w:i/>
        </w:rPr>
        <w:t xml:space="preserve"> </w:t>
      </w:r>
      <w:r w:rsidR="009F6FE1">
        <w:rPr>
          <w:rFonts w:cs="Arial"/>
          <w:i/>
        </w:rPr>
        <w:t>approve the fire department applying for a grant from the Sonora Area Foundation for an SCBA filling station at the Groveland Fire Department</w:t>
      </w:r>
      <w:r w:rsidR="00777C56">
        <w:rPr>
          <w:rFonts w:cs="Arial"/>
          <w:i/>
        </w:rPr>
        <w:t>.</w:t>
      </w:r>
    </w:p>
    <w:p w:rsidR="009F6FE1" w:rsidRDefault="009F6FE1" w:rsidP="009F6FE1">
      <w:pPr>
        <w:spacing w:before="120"/>
        <w:rPr>
          <w:rFonts w:cs="Arial"/>
          <w:bCs/>
        </w:rPr>
      </w:pPr>
    </w:p>
    <w:p w:rsidR="009F6FE1" w:rsidRDefault="009F6FE1" w:rsidP="009F6FE1">
      <w:pPr>
        <w:spacing w:before="120"/>
        <w:rPr>
          <w:rFonts w:cs="Arial"/>
        </w:rPr>
      </w:pPr>
      <w:r w:rsidRPr="009F6FE1">
        <w:rPr>
          <w:rFonts w:cs="Arial"/>
        </w:rPr>
        <w:t xml:space="preserve">Consider for Approval a Resolution Amending the FY 2018/2019 Budget </w:t>
      </w:r>
    </w:p>
    <w:p w:rsidR="009F6FE1" w:rsidRDefault="009F6FE1" w:rsidP="009F6FE1">
      <w:pPr>
        <w:spacing w:before="120"/>
        <w:ind w:firstLine="720"/>
        <w:rPr>
          <w:rFonts w:cs="Arial"/>
        </w:rPr>
      </w:pPr>
      <w:r>
        <w:rPr>
          <w:rFonts w:cs="Arial"/>
        </w:rPr>
        <w:t xml:space="preserve">Item was tabled until next month where it will appear under Old Business. </w:t>
      </w:r>
    </w:p>
    <w:p w:rsidR="009F6FE1" w:rsidRDefault="009F6FE1" w:rsidP="009F6FE1">
      <w:pPr>
        <w:spacing w:before="120"/>
        <w:rPr>
          <w:rFonts w:cs="Arial"/>
        </w:rPr>
      </w:pPr>
    </w:p>
    <w:p w:rsidR="009F6FE1" w:rsidRDefault="009F6FE1" w:rsidP="009F6FE1">
      <w:pPr>
        <w:spacing w:before="120"/>
        <w:rPr>
          <w:rFonts w:cs="Arial"/>
          <w:bCs/>
        </w:rPr>
      </w:pPr>
      <w:r w:rsidRPr="009F6FE1">
        <w:rPr>
          <w:rFonts w:cs="Arial"/>
          <w:bCs/>
        </w:rPr>
        <w:t>Discussion and Board Direction Related to Current District Policy Regarding Fire Department Cost Recovery Fees</w:t>
      </w:r>
    </w:p>
    <w:p w:rsidR="009F6FE1" w:rsidRDefault="009F6FE1" w:rsidP="009F6FE1">
      <w:pPr>
        <w:spacing w:before="120"/>
        <w:ind w:firstLine="720"/>
        <w:rPr>
          <w:rFonts w:cs="Arial"/>
          <w:bCs/>
        </w:rPr>
      </w:pPr>
      <w:r>
        <w:rPr>
          <w:rFonts w:cs="Arial"/>
          <w:bCs/>
        </w:rPr>
        <w:t>No action taken. Board directed staff to gather information regarding issues discussed.</w:t>
      </w:r>
    </w:p>
    <w:p w:rsidR="009F6FE1" w:rsidRDefault="009F6FE1" w:rsidP="009F6FE1">
      <w:pPr>
        <w:spacing w:before="120"/>
        <w:rPr>
          <w:rFonts w:cs="Arial"/>
          <w:bCs/>
        </w:rPr>
      </w:pPr>
    </w:p>
    <w:p w:rsidR="009F6FE1" w:rsidRDefault="009F6FE1" w:rsidP="009F6FE1">
      <w:pPr>
        <w:spacing w:before="120"/>
        <w:rPr>
          <w:rFonts w:cs="Arial"/>
          <w:bCs/>
        </w:rPr>
      </w:pPr>
    </w:p>
    <w:p w:rsidR="009F6FE1" w:rsidRPr="009F6FE1" w:rsidRDefault="009F6FE1" w:rsidP="009F6FE1">
      <w:pPr>
        <w:spacing w:before="120"/>
        <w:rPr>
          <w:rFonts w:cs="Arial"/>
        </w:rPr>
      </w:pPr>
      <w:r w:rsidRPr="009F6FE1">
        <w:rPr>
          <w:rFonts w:cs="Arial"/>
        </w:rPr>
        <w:t>Schedule Final Board Norms and Protocol Meeting</w:t>
      </w:r>
    </w:p>
    <w:p w:rsidR="009F6FE1" w:rsidRPr="009F6FE1" w:rsidRDefault="009F6FE1" w:rsidP="009F6FE1">
      <w:pPr>
        <w:spacing w:before="120"/>
        <w:ind w:firstLine="720"/>
        <w:rPr>
          <w:rFonts w:cs="Arial"/>
        </w:rPr>
      </w:pPr>
      <w:r>
        <w:rPr>
          <w:rFonts w:cs="Arial"/>
        </w:rPr>
        <w:t>Meeting scheduled for September 20</w:t>
      </w:r>
      <w:r w:rsidRPr="009F6FE1">
        <w:rPr>
          <w:rFonts w:cs="Arial"/>
          <w:vertAlign w:val="superscript"/>
        </w:rPr>
        <w:t>th</w:t>
      </w:r>
      <w:r>
        <w:rPr>
          <w:rFonts w:cs="Arial"/>
        </w:rPr>
        <w:t xml:space="preserve"> at 10:00am</w:t>
      </w:r>
    </w:p>
    <w:p w:rsidR="004C342A" w:rsidRDefault="004C342A" w:rsidP="004C342A">
      <w:pPr>
        <w:rPr>
          <w:rFonts w:cs="Arial"/>
          <w:i/>
        </w:rPr>
      </w:pPr>
    </w:p>
    <w:p w:rsidR="00EA32C8" w:rsidRPr="00EA32C8" w:rsidRDefault="00EA32C8" w:rsidP="00EA32C8">
      <w:pPr>
        <w:rPr>
          <w:rFonts w:cs="Arial"/>
          <w:b/>
        </w:rPr>
      </w:pPr>
      <w:r w:rsidRPr="00EA32C8">
        <w:rPr>
          <w:rFonts w:cs="Arial"/>
          <w:b/>
        </w:rPr>
        <w:t>Information Items</w:t>
      </w:r>
    </w:p>
    <w:p w:rsidR="00424803" w:rsidRPr="00C22C96" w:rsidRDefault="00424803" w:rsidP="00424803">
      <w:pPr>
        <w:pStyle w:val="ListParagraph"/>
        <w:numPr>
          <w:ilvl w:val="1"/>
          <w:numId w:val="40"/>
        </w:numPr>
        <w:spacing w:before="120"/>
        <w:rPr>
          <w:rFonts w:ascii="Arial" w:hAnsi="Arial" w:cs="Arial"/>
          <w:sz w:val="22"/>
          <w:szCs w:val="22"/>
        </w:rPr>
      </w:pPr>
      <w:r w:rsidRPr="00C22C96">
        <w:rPr>
          <w:rFonts w:ascii="Arial" w:hAnsi="Arial" w:cs="Arial"/>
          <w:sz w:val="22"/>
          <w:szCs w:val="22"/>
        </w:rPr>
        <w:t>Staff Reports</w:t>
      </w:r>
    </w:p>
    <w:p w:rsidR="00424803" w:rsidRDefault="00424803" w:rsidP="00424803">
      <w:pPr>
        <w:pStyle w:val="ListParagraph"/>
        <w:numPr>
          <w:ilvl w:val="2"/>
          <w:numId w:val="40"/>
        </w:numPr>
        <w:rPr>
          <w:rFonts w:ascii="Arial" w:hAnsi="Arial" w:cs="Arial"/>
          <w:sz w:val="22"/>
          <w:szCs w:val="22"/>
        </w:rPr>
      </w:pPr>
      <w:r w:rsidRPr="000613EE">
        <w:rPr>
          <w:rFonts w:ascii="Arial" w:hAnsi="Arial" w:cs="Arial"/>
          <w:sz w:val="22"/>
          <w:szCs w:val="22"/>
        </w:rPr>
        <w:t xml:space="preserve">General Manager’s </w:t>
      </w:r>
      <w:r>
        <w:rPr>
          <w:rFonts w:ascii="Arial" w:hAnsi="Arial" w:cs="Arial"/>
          <w:sz w:val="22"/>
          <w:szCs w:val="22"/>
        </w:rPr>
        <w:t>Report</w:t>
      </w:r>
    </w:p>
    <w:p w:rsidR="00424803" w:rsidRDefault="00424803" w:rsidP="00424803">
      <w:pPr>
        <w:pStyle w:val="ListParagraph"/>
        <w:numPr>
          <w:ilvl w:val="3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Management Objectives Update Report</w:t>
      </w:r>
    </w:p>
    <w:p w:rsidR="00424803" w:rsidRDefault="00424803" w:rsidP="00424803">
      <w:pPr>
        <w:pStyle w:val="ListParagraph"/>
        <w:numPr>
          <w:ilvl w:val="3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Report on the Scope, Progress, Schedule and Funding for District Capital Projects Including:</w:t>
      </w:r>
    </w:p>
    <w:p w:rsidR="00424803" w:rsidRDefault="00424803" w:rsidP="00424803">
      <w:pPr>
        <w:pStyle w:val="ListParagraph"/>
        <w:numPr>
          <w:ilvl w:val="4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Groveland/BOF Water Distribution System</w:t>
      </w:r>
    </w:p>
    <w:p w:rsidR="00424803" w:rsidRDefault="00424803" w:rsidP="00424803">
      <w:pPr>
        <w:pStyle w:val="ListParagraph"/>
        <w:numPr>
          <w:ilvl w:val="4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Groveland/BOF/PML Sewer System Improvements</w:t>
      </w:r>
    </w:p>
    <w:p w:rsidR="00424803" w:rsidRDefault="00424803" w:rsidP="00424803">
      <w:pPr>
        <w:pStyle w:val="ListParagraph"/>
        <w:numPr>
          <w:ilvl w:val="4"/>
          <w:numId w:val="4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March 22, 2018 Flash Flood Restoration Projects </w:t>
      </w:r>
    </w:p>
    <w:p w:rsidR="00424803" w:rsidRPr="000613EE" w:rsidRDefault="00424803" w:rsidP="00424803">
      <w:pPr>
        <w:numPr>
          <w:ilvl w:val="2"/>
          <w:numId w:val="40"/>
        </w:numPr>
        <w:rPr>
          <w:rFonts w:cs="Arial"/>
        </w:rPr>
      </w:pPr>
      <w:r w:rsidRPr="000613EE">
        <w:rPr>
          <w:rFonts w:cs="Arial"/>
        </w:rPr>
        <w:t>Operations and Maintenance</w:t>
      </w:r>
      <w:r>
        <w:rPr>
          <w:rFonts w:cs="Arial"/>
        </w:rPr>
        <w:t xml:space="preserve"> Report</w:t>
      </w:r>
    </w:p>
    <w:p w:rsidR="00424803" w:rsidRDefault="00424803" w:rsidP="00424803">
      <w:pPr>
        <w:numPr>
          <w:ilvl w:val="2"/>
          <w:numId w:val="40"/>
        </w:numPr>
        <w:rPr>
          <w:rFonts w:cs="Arial"/>
        </w:rPr>
      </w:pPr>
      <w:r w:rsidRPr="000613EE">
        <w:rPr>
          <w:rFonts w:cs="Arial"/>
        </w:rPr>
        <w:t>Admin/Finance</w:t>
      </w:r>
      <w:r>
        <w:rPr>
          <w:rFonts w:cs="Arial"/>
        </w:rPr>
        <w:t xml:space="preserve"> Report</w:t>
      </w:r>
    </w:p>
    <w:p w:rsidR="00424803" w:rsidRPr="000613EE" w:rsidRDefault="00424803" w:rsidP="00424803">
      <w:pPr>
        <w:numPr>
          <w:ilvl w:val="1"/>
          <w:numId w:val="40"/>
        </w:numPr>
        <w:spacing w:before="120"/>
        <w:rPr>
          <w:rFonts w:cs="Arial"/>
        </w:rPr>
      </w:pPr>
      <w:r w:rsidRPr="000613EE">
        <w:rPr>
          <w:rFonts w:cs="Arial"/>
        </w:rPr>
        <w:t>Director Comments</w:t>
      </w:r>
    </w:p>
    <w:p w:rsidR="00297B58" w:rsidRDefault="00297B58" w:rsidP="002A282D">
      <w:pPr>
        <w:rPr>
          <w:rFonts w:cs="Arial"/>
          <w:b/>
          <w:u w:val="single"/>
        </w:rPr>
      </w:pPr>
    </w:p>
    <w:p w:rsidR="00DA2D4C" w:rsidRDefault="00DA2D4C" w:rsidP="002A282D">
      <w:pPr>
        <w:rPr>
          <w:rFonts w:cs="Arial"/>
          <w:b/>
          <w:u w:val="single"/>
        </w:rPr>
      </w:pPr>
      <w:r w:rsidRPr="009342BB">
        <w:rPr>
          <w:rFonts w:cs="Arial"/>
          <w:b/>
          <w:u w:val="single"/>
        </w:rPr>
        <w:t>Adjournment</w:t>
      </w:r>
    </w:p>
    <w:p w:rsidR="00EA32C8" w:rsidRPr="009342BB" w:rsidRDefault="00EA32C8" w:rsidP="002A282D">
      <w:pPr>
        <w:rPr>
          <w:rFonts w:cs="Arial"/>
          <w:b/>
          <w:u w:val="single"/>
        </w:rPr>
      </w:pPr>
    </w:p>
    <w:p w:rsidR="000F2F70" w:rsidRPr="009342BB" w:rsidRDefault="000F2F70" w:rsidP="002A282D">
      <w:pPr>
        <w:rPr>
          <w:rFonts w:cs="Arial"/>
          <w:i/>
          <w:u w:val="single"/>
        </w:rPr>
      </w:pPr>
      <w:r w:rsidRPr="009342BB">
        <w:rPr>
          <w:rFonts w:cs="Arial"/>
          <w:i/>
          <w:u w:val="single"/>
        </w:rPr>
        <w:t>Motion</w:t>
      </w:r>
    </w:p>
    <w:p w:rsidR="000F2F70" w:rsidRPr="009342BB" w:rsidRDefault="000F2F70" w:rsidP="002A282D">
      <w:pPr>
        <w:rPr>
          <w:rFonts w:cs="Arial"/>
          <w:i/>
        </w:rPr>
      </w:pPr>
      <w:r w:rsidRPr="009342BB">
        <w:rPr>
          <w:rFonts w:cs="Arial"/>
          <w:i/>
        </w:rPr>
        <w:t>Director Swan moved</w:t>
      </w:r>
      <w:r w:rsidR="00BF2D82" w:rsidRPr="009342BB">
        <w:rPr>
          <w:rFonts w:cs="Arial"/>
          <w:i/>
        </w:rPr>
        <w:t>, seconded by Director</w:t>
      </w:r>
      <w:r w:rsidR="006164B4" w:rsidRPr="009342BB">
        <w:rPr>
          <w:rFonts w:cs="Arial"/>
          <w:i/>
        </w:rPr>
        <w:t xml:space="preserve"> </w:t>
      </w:r>
      <w:r w:rsidR="00CF165F">
        <w:rPr>
          <w:rFonts w:cs="Arial"/>
          <w:i/>
        </w:rPr>
        <w:t>Armstrong</w:t>
      </w:r>
      <w:r w:rsidRPr="009342BB">
        <w:rPr>
          <w:rFonts w:cs="Arial"/>
          <w:i/>
        </w:rPr>
        <w:t>, and the motion passed</w:t>
      </w:r>
      <w:r w:rsidR="00424803">
        <w:rPr>
          <w:rFonts w:cs="Arial"/>
          <w:i/>
        </w:rPr>
        <w:t xml:space="preserve"> unanimously</w:t>
      </w:r>
      <w:r w:rsidRPr="009342BB">
        <w:rPr>
          <w:rFonts w:cs="Arial"/>
          <w:i/>
        </w:rPr>
        <w:t xml:space="preserve"> </w:t>
      </w:r>
      <w:r w:rsidR="003E011F" w:rsidRPr="009342BB">
        <w:rPr>
          <w:rFonts w:cs="Arial"/>
          <w:i/>
        </w:rPr>
        <w:t xml:space="preserve">to adjourn the meeting at </w:t>
      </w:r>
      <w:r w:rsidR="00CF165F">
        <w:rPr>
          <w:rFonts w:cs="Arial"/>
          <w:i/>
        </w:rPr>
        <w:t>1</w:t>
      </w:r>
      <w:r w:rsidR="00424803">
        <w:rPr>
          <w:rFonts w:cs="Arial"/>
          <w:i/>
        </w:rPr>
        <w:t>:37</w:t>
      </w:r>
      <w:r w:rsidR="00CF165F">
        <w:rPr>
          <w:rFonts w:cs="Arial"/>
          <w:i/>
        </w:rPr>
        <w:t>pm</w:t>
      </w:r>
      <w:r w:rsidRPr="009342BB">
        <w:rPr>
          <w:rFonts w:cs="Arial"/>
          <w:i/>
        </w:rPr>
        <w:t>.</w:t>
      </w:r>
    </w:p>
    <w:p w:rsidR="00445BBC" w:rsidRPr="009342BB" w:rsidRDefault="00445BBC" w:rsidP="00164A86">
      <w:pPr>
        <w:rPr>
          <w:rFonts w:cs="Arial"/>
        </w:rPr>
      </w:pPr>
    </w:p>
    <w:p w:rsidR="00445BBC" w:rsidRPr="009342BB" w:rsidRDefault="00445BBC" w:rsidP="00686192">
      <w:pPr>
        <w:ind w:left="4320" w:firstLine="720"/>
        <w:rPr>
          <w:rFonts w:cs="Arial"/>
        </w:rPr>
      </w:pPr>
    </w:p>
    <w:p w:rsidR="00445BBC" w:rsidRPr="009342BB" w:rsidRDefault="00445BBC" w:rsidP="00686192">
      <w:pPr>
        <w:ind w:left="4320" w:firstLine="720"/>
        <w:rPr>
          <w:rFonts w:cs="Arial"/>
        </w:rPr>
      </w:pPr>
    </w:p>
    <w:p w:rsidR="00686192" w:rsidRPr="009342BB" w:rsidRDefault="00686192" w:rsidP="00686192">
      <w:pPr>
        <w:ind w:left="4320" w:firstLine="720"/>
        <w:rPr>
          <w:rFonts w:cs="Arial"/>
        </w:rPr>
      </w:pPr>
      <w:r w:rsidRPr="009342BB">
        <w:rPr>
          <w:rFonts w:cs="Arial"/>
        </w:rPr>
        <w:t>APPROVED:</w:t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</w:p>
    <w:p w:rsidR="00686192" w:rsidRDefault="00686192" w:rsidP="00686192">
      <w:pPr>
        <w:rPr>
          <w:rFonts w:cs="Arial"/>
        </w:rPr>
      </w:pP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</w:p>
    <w:p w:rsidR="00EA32C8" w:rsidRPr="009342BB" w:rsidRDefault="00EA32C8" w:rsidP="00686192">
      <w:pPr>
        <w:rPr>
          <w:rFonts w:cs="Arial"/>
        </w:rPr>
      </w:pPr>
    </w:p>
    <w:p w:rsidR="00686192" w:rsidRPr="009342BB" w:rsidRDefault="00686192" w:rsidP="00686192">
      <w:pPr>
        <w:rPr>
          <w:rFonts w:cs="Arial"/>
          <w:u w:val="single"/>
        </w:rPr>
      </w:pP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  <w:u w:val="single"/>
        </w:rPr>
        <w:tab/>
      </w:r>
      <w:r w:rsidRPr="009342BB">
        <w:rPr>
          <w:rFonts w:cs="Arial"/>
          <w:u w:val="single"/>
        </w:rPr>
        <w:tab/>
      </w:r>
      <w:r w:rsidRPr="009342BB">
        <w:rPr>
          <w:rFonts w:cs="Arial"/>
          <w:u w:val="single"/>
        </w:rPr>
        <w:tab/>
      </w:r>
      <w:r w:rsidRPr="009342BB">
        <w:rPr>
          <w:rFonts w:cs="Arial"/>
          <w:u w:val="single"/>
        </w:rPr>
        <w:tab/>
      </w:r>
    </w:p>
    <w:p w:rsidR="00686192" w:rsidRPr="009342BB" w:rsidRDefault="00686192" w:rsidP="00686192">
      <w:pPr>
        <w:rPr>
          <w:rFonts w:cs="Arial"/>
        </w:rPr>
      </w:pPr>
      <w:r w:rsidRPr="009342BB">
        <w:rPr>
          <w:rFonts w:cs="Arial"/>
        </w:rPr>
        <w:t>ATTEST:</w:t>
      </w:r>
    </w:p>
    <w:p w:rsidR="00686192" w:rsidRPr="009342BB" w:rsidRDefault="00686192" w:rsidP="00686192">
      <w:pPr>
        <w:rPr>
          <w:rFonts w:cs="Arial"/>
        </w:rPr>
      </w:pP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</w:r>
      <w:r w:rsidRPr="009342BB">
        <w:rPr>
          <w:rFonts w:cs="Arial"/>
        </w:rPr>
        <w:tab/>
        <w:t xml:space="preserve">Robert Swan, President </w:t>
      </w:r>
    </w:p>
    <w:p w:rsidR="00686192" w:rsidRPr="009342BB" w:rsidRDefault="00686192" w:rsidP="00686192">
      <w:pPr>
        <w:rPr>
          <w:rFonts w:cs="Arial"/>
          <w:u w:val="single"/>
        </w:rPr>
      </w:pPr>
      <w:r w:rsidRPr="009342BB">
        <w:rPr>
          <w:rFonts w:cs="Arial"/>
          <w:u w:val="single"/>
        </w:rPr>
        <w:tab/>
      </w:r>
      <w:r w:rsidRPr="009342BB">
        <w:rPr>
          <w:rFonts w:cs="Arial"/>
          <w:u w:val="single"/>
        </w:rPr>
        <w:tab/>
      </w:r>
      <w:r w:rsidRPr="009342BB">
        <w:rPr>
          <w:rFonts w:cs="Arial"/>
          <w:u w:val="single"/>
        </w:rPr>
        <w:tab/>
        <w:t>__________</w:t>
      </w:r>
    </w:p>
    <w:p w:rsidR="00686192" w:rsidRPr="009342BB" w:rsidRDefault="00686192" w:rsidP="00686192">
      <w:pPr>
        <w:rPr>
          <w:rFonts w:cs="Arial"/>
          <w:u w:val="single"/>
        </w:rPr>
      </w:pPr>
    </w:p>
    <w:p w:rsidR="00D2635F" w:rsidRPr="009342BB" w:rsidRDefault="00686192" w:rsidP="003A6119">
      <w:pPr>
        <w:rPr>
          <w:rFonts w:cs="Arial"/>
        </w:rPr>
      </w:pPr>
      <w:r w:rsidRPr="009342BB">
        <w:rPr>
          <w:rFonts w:cs="Arial"/>
        </w:rPr>
        <w:t xml:space="preserve">Jennifer Flores, Board Secretary </w:t>
      </w:r>
    </w:p>
    <w:sectPr w:rsidR="00D2635F" w:rsidRPr="009342BB" w:rsidSect="00EF1B6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E3B" w:rsidRDefault="00AB0E3B">
      <w:r>
        <w:separator/>
      </w:r>
    </w:p>
  </w:endnote>
  <w:endnote w:type="continuationSeparator" w:id="0">
    <w:p w:rsidR="00AB0E3B" w:rsidRDefault="00AB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0" w:rsidRDefault="006316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A46" w:rsidRDefault="00CF165F">
    <w:pPr>
      <w:pStyle w:val="Footer"/>
      <w:rPr>
        <w:sz w:val="18"/>
      </w:rPr>
    </w:pPr>
    <w:r>
      <w:rPr>
        <w:sz w:val="18"/>
      </w:rPr>
      <w:t>Minutes 0</w:t>
    </w:r>
    <w:r w:rsidR="009F6FE1">
      <w:rPr>
        <w:sz w:val="18"/>
      </w:rPr>
      <w:t>9 11</w:t>
    </w:r>
    <w:r w:rsidR="00555DB3">
      <w:rPr>
        <w:sz w:val="18"/>
      </w:rPr>
      <w:t xml:space="preserve"> </w:t>
    </w:r>
    <w:r w:rsidR="007672C5">
      <w:rPr>
        <w:sz w:val="18"/>
      </w:rPr>
      <w:t>18</w:t>
    </w:r>
    <w:r w:rsidR="00FE340A">
      <w:rPr>
        <w:sz w:val="18"/>
      </w:rPr>
      <w:t>.doc</w:t>
    </w:r>
  </w:p>
  <w:p w:rsidR="00DC1A46" w:rsidRDefault="00FE340A">
    <w:pPr>
      <w:pStyle w:val="Footer"/>
      <w:rPr>
        <w:sz w:val="18"/>
      </w:rPr>
    </w:pPr>
    <w:r w:rsidRPr="00955047">
      <w:rPr>
        <w:sz w:val="18"/>
      </w:rPr>
      <w:tab/>
      <w:t xml:space="preserve">- </w:t>
    </w:r>
    <w:r w:rsidRPr="00955047">
      <w:rPr>
        <w:sz w:val="18"/>
      </w:rPr>
      <w:fldChar w:fldCharType="begin"/>
    </w:r>
    <w:r w:rsidRPr="00955047">
      <w:rPr>
        <w:sz w:val="18"/>
      </w:rPr>
      <w:instrText xml:space="preserve"> PAGE </w:instrText>
    </w:r>
    <w:r w:rsidRPr="00955047">
      <w:rPr>
        <w:sz w:val="18"/>
      </w:rPr>
      <w:fldChar w:fldCharType="separate"/>
    </w:r>
    <w:r w:rsidR="00832358">
      <w:rPr>
        <w:noProof/>
        <w:sz w:val="18"/>
      </w:rPr>
      <w:t>2</w:t>
    </w:r>
    <w:r w:rsidRPr="00955047">
      <w:rPr>
        <w:sz w:val="18"/>
      </w:rPr>
      <w:fldChar w:fldCharType="end"/>
    </w:r>
    <w:r w:rsidRPr="00955047">
      <w:rPr>
        <w:sz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0" w:rsidRDefault="00631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E3B" w:rsidRDefault="00AB0E3B">
      <w:r>
        <w:separator/>
      </w:r>
    </w:p>
  </w:footnote>
  <w:footnote w:type="continuationSeparator" w:id="0">
    <w:p w:rsidR="00AB0E3B" w:rsidRDefault="00AB0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0" w:rsidRDefault="006316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0" w:rsidRDefault="006316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6B0" w:rsidRDefault="006316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lvl w:ilvl="0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D"/>
    <w:multiLevelType w:val="multilevel"/>
    <w:tmpl w:val="8342DBC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/>
        <w:b w:val="0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00000012"/>
    <w:multiLevelType w:val="multilevel"/>
    <w:tmpl w:val="2B48B02A"/>
    <w:lvl w:ilvl="0">
      <w:start w:val="1"/>
      <w:numFmt w:val="upperLetter"/>
      <w:lvlText w:val="%1."/>
      <w:lvlJc w:val="left"/>
      <w:pPr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000017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04346E3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6CF6AD4"/>
    <w:multiLevelType w:val="multilevel"/>
    <w:tmpl w:val="B874C060"/>
    <w:lvl w:ilvl="0">
      <w:start w:val="1"/>
      <w:numFmt w:val="upperLetter"/>
      <w:lvlText w:val="%1."/>
      <w:lvlJc w:val="left"/>
      <w:pPr>
        <w:ind w:left="810" w:hanging="360"/>
      </w:pPr>
      <w:rPr>
        <w:rFonts w:hint="default"/>
        <w:b w:val="0"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E882EF7"/>
    <w:multiLevelType w:val="hybridMultilevel"/>
    <w:tmpl w:val="169469A0"/>
    <w:lvl w:ilvl="0" w:tplc="82F8C1AA">
      <w:start w:val="9"/>
      <w:numFmt w:val="upperLetter"/>
      <w:lvlText w:val="%1."/>
      <w:lvlJc w:val="left"/>
      <w:pPr>
        <w:ind w:left="4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535355E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8A1152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B574DB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706877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B9B3F88"/>
    <w:multiLevelType w:val="multilevel"/>
    <w:tmpl w:val="1388B78C"/>
    <w:lvl w:ilvl="0">
      <w:start w:val="3"/>
      <w:numFmt w:val="upp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12">
    <w:nsid w:val="1D824AC7"/>
    <w:multiLevelType w:val="hybridMultilevel"/>
    <w:tmpl w:val="FB3A84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EC09EA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813B4F"/>
    <w:multiLevelType w:val="multilevel"/>
    <w:tmpl w:val="DC7281A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upperLetter"/>
      <w:lvlText w:val="%2."/>
      <w:lvlJc w:val="left"/>
      <w:pPr>
        <w:ind w:left="63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15">
    <w:nsid w:val="2A762B02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DC7171"/>
    <w:multiLevelType w:val="multilevel"/>
    <w:tmpl w:val="046C1B18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sz w:val="22"/>
        <w:szCs w:val="22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ADF6453"/>
    <w:multiLevelType w:val="hybridMultilevel"/>
    <w:tmpl w:val="5F744D6C"/>
    <w:lvl w:ilvl="0" w:tplc="1FCC44EC">
      <w:start w:val="1"/>
      <w:numFmt w:val="upperLetter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CAF7847"/>
    <w:multiLevelType w:val="multilevel"/>
    <w:tmpl w:val="99E43696"/>
    <w:lvl w:ilvl="0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upperLetter"/>
      <w:lvlText w:val="%2."/>
      <w:lvlJc w:val="left"/>
      <w:pPr>
        <w:ind w:left="1350" w:hanging="360"/>
      </w:pPr>
      <w:rPr>
        <w:rFonts w:ascii="Arial" w:hAnsi="Arial" w:cs="Arial" w:hint="default"/>
        <w:b w:val="0"/>
        <w:sz w:val="22"/>
      </w:rPr>
    </w:lvl>
    <w:lvl w:ilvl="2">
      <w:start w:val="1"/>
      <w:numFmt w:val="lowerRoman"/>
      <w:lvlText w:val="%3."/>
      <w:lvlJc w:val="right"/>
      <w:pPr>
        <w:ind w:left="207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390" w:hanging="180"/>
      </w:pPr>
      <w:rPr>
        <w:rFonts w:hint="default"/>
      </w:rPr>
    </w:lvl>
  </w:abstractNum>
  <w:abstractNum w:abstractNumId="19">
    <w:nsid w:val="2DA541D0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C861D6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A8D023D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C844BCA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C942E34"/>
    <w:multiLevelType w:val="hybridMultilevel"/>
    <w:tmpl w:val="3F04FECE"/>
    <w:lvl w:ilvl="0" w:tplc="A5F06A4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>
    <w:nsid w:val="3D55340D"/>
    <w:multiLevelType w:val="multilevel"/>
    <w:tmpl w:val="DC7281A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1"/>
      <w:numFmt w:val="upperLetter"/>
      <w:lvlText w:val="%2."/>
      <w:lvlJc w:val="left"/>
      <w:pPr>
        <w:ind w:left="63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25">
    <w:nsid w:val="47A84421"/>
    <w:multiLevelType w:val="multilevel"/>
    <w:tmpl w:val="26E6A5FC"/>
    <w:lvl w:ilvl="0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1F5CA2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E03D64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3855CBE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086A3E"/>
    <w:multiLevelType w:val="hybridMultilevel"/>
    <w:tmpl w:val="DCEA95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2029BF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017453"/>
    <w:multiLevelType w:val="hybridMultilevel"/>
    <w:tmpl w:val="CFAED13E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12E6B47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2E37977"/>
    <w:multiLevelType w:val="hybridMultilevel"/>
    <w:tmpl w:val="964C4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921FEF"/>
    <w:multiLevelType w:val="hybridMultilevel"/>
    <w:tmpl w:val="2AC643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E87E3E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F735460"/>
    <w:multiLevelType w:val="multilevel"/>
    <w:tmpl w:val="26E6A5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63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350" w:hanging="180"/>
      </w:pPr>
    </w:lvl>
    <w:lvl w:ilvl="3">
      <w:start w:val="1"/>
      <w:numFmt w:val="decimal"/>
      <w:lvlText w:val="%4."/>
      <w:lvlJc w:val="left"/>
      <w:pPr>
        <w:ind w:left="2070" w:hanging="360"/>
      </w:pPr>
    </w:lvl>
    <w:lvl w:ilvl="4">
      <w:start w:val="1"/>
      <w:numFmt w:val="lowerLetter"/>
      <w:lvlText w:val="%5."/>
      <w:lvlJc w:val="left"/>
      <w:pPr>
        <w:ind w:left="2790" w:hanging="360"/>
      </w:pPr>
    </w:lvl>
    <w:lvl w:ilvl="5">
      <w:start w:val="1"/>
      <w:numFmt w:val="lowerRoman"/>
      <w:lvlText w:val="%6."/>
      <w:lvlJc w:val="right"/>
      <w:pPr>
        <w:ind w:left="3510" w:hanging="180"/>
      </w:pPr>
    </w:lvl>
    <w:lvl w:ilvl="6">
      <w:start w:val="1"/>
      <w:numFmt w:val="decimal"/>
      <w:lvlText w:val="%7."/>
      <w:lvlJc w:val="left"/>
      <w:pPr>
        <w:ind w:left="4230" w:hanging="360"/>
      </w:pPr>
    </w:lvl>
    <w:lvl w:ilvl="7">
      <w:start w:val="1"/>
      <w:numFmt w:val="lowerLetter"/>
      <w:lvlText w:val="%8."/>
      <w:lvlJc w:val="left"/>
      <w:pPr>
        <w:ind w:left="4950" w:hanging="360"/>
      </w:pPr>
    </w:lvl>
    <w:lvl w:ilvl="8">
      <w:start w:val="1"/>
      <w:numFmt w:val="lowerRoman"/>
      <w:lvlText w:val="%9."/>
      <w:lvlJc w:val="right"/>
      <w:pPr>
        <w:ind w:left="5670" w:hanging="180"/>
      </w:pPr>
    </w:lvl>
  </w:abstractNum>
  <w:abstractNum w:abstractNumId="37">
    <w:nsid w:val="754A6B2E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7A54FF7"/>
    <w:multiLevelType w:val="hybridMultilevel"/>
    <w:tmpl w:val="67140B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412B3"/>
    <w:multiLevelType w:val="multilevel"/>
    <w:tmpl w:val="26E6A5FC"/>
    <w:lvl w:ilvl="0">
      <w:start w:val="1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/>
        <w:sz w:val="22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/>
        <w:b w:val="0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25"/>
  </w:num>
  <w:num w:numId="6">
    <w:abstractNumId w:val="17"/>
  </w:num>
  <w:num w:numId="7">
    <w:abstractNumId w:val="34"/>
  </w:num>
  <w:num w:numId="8">
    <w:abstractNumId w:val="33"/>
  </w:num>
  <w:num w:numId="9">
    <w:abstractNumId w:val="38"/>
  </w:num>
  <w:num w:numId="10">
    <w:abstractNumId w:val="29"/>
  </w:num>
  <w:num w:numId="11">
    <w:abstractNumId w:val="12"/>
  </w:num>
  <w:num w:numId="12">
    <w:abstractNumId w:val="23"/>
  </w:num>
  <w:num w:numId="13">
    <w:abstractNumId w:val="5"/>
  </w:num>
  <w:num w:numId="14">
    <w:abstractNumId w:val="36"/>
  </w:num>
  <w:num w:numId="15">
    <w:abstractNumId w:val="14"/>
  </w:num>
  <w:num w:numId="16">
    <w:abstractNumId w:val="24"/>
  </w:num>
  <w:num w:numId="17">
    <w:abstractNumId w:val="39"/>
  </w:num>
  <w:num w:numId="18">
    <w:abstractNumId w:val="18"/>
  </w:num>
  <w:num w:numId="19">
    <w:abstractNumId w:val="11"/>
  </w:num>
  <w:num w:numId="20">
    <w:abstractNumId w:val="8"/>
  </w:num>
  <w:num w:numId="21">
    <w:abstractNumId w:val="37"/>
  </w:num>
  <w:num w:numId="22">
    <w:abstractNumId w:val="19"/>
  </w:num>
  <w:num w:numId="23">
    <w:abstractNumId w:val="16"/>
  </w:num>
  <w:num w:numId="24">
    <w:abstractNumId w:val="15"/>
  </w:num>
  <w:num w:numId="25">
    <w:abstractNumId w:val="4"/>
  </w:num>
  <w:num w:numId="26">
    <w:abstractNumId w:val="30"/>
  </w:num>
  <w:num w:numId="27">
    <w:abstractNumId w:val="7"/>
  </w:num>
  <w:num w:numId="28">
    <w:abstractNumId w:val="32"/>
  </w:num>
  <w:num w:numId="29">
    <w:abstractNumId w:val="13"/>
  </w:num>
  <w:num w:numId="30">
    <w:abstractNumId w:val="26"/>
  </w:num>
  <w:num w:numId="31">
    <w:abstractNumId w:val="31"/>
  </w:num>
  <w:num w:numId="32">
    <w:abstractNumId w:val="6"/>
  </w:num>
  <w:num w:numId="33">
    <w:abstractNumId w:val="10"/>
  </w:num>
  <w:num w:numId="34">
    <w:abstractNumId w:val="27"/>
  </w:num>
  <w:num w:numId="35">
    <w:abstractNumId w:val="20"/>
  </w:num>
  <w:num w:numId="36">
    <w:abstractNumId w:val="35"/>
  </w:num>
  <w:num w:numId="37">
    <w:abstractNumId w:val="9"/>
  </w:num>
  <w:num w:numId="38">
    <w:abstractNumId w:val="21"/>
  </w:num>
  <w:num w:numId="39">
    <w:abstractNumId w:val="28"/>
  </w:num>
  <w:num w:numId="40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40A"/>
    <w:rsid w:val="00011CED"/>
    <w:rsid w:val="0001587B"/>
    <w:rsid w:val="0002329B"/>
    <w:rsid w:val="000234B2"/>
    <w:rsid w:val="00027925"/>
    <w:rsid w:val="0003157A"/>
    <w:rsid w:val="000338FA"/>
    <w:rsid w:val="000342C0"/>
    <w:rsid w:val="00034E19"/>
    <w:rsid w:val="00035C1B"/>
    <w:rsid w:val="00040048"/>
    <w:rsid w:val="00041598"/>
    <w:rsid w:val="000468F5"/>
    <w:rsid w:val="00050841"/>
    <w:rsid w:val="00050AF6"/>
    <w:rsid w:val="00050DE1"/>
    <w:rsid w:val="00051012"/>
    <w:rsid w:val="00052851"/>
    <w:rsid w:val="00052983"/>
    <w:rsid w:val="00052F6D"/>
    <w:rsid w:val="00061702"/>
    <w:rsid w:val="00062BAE"/>
    <w:rsid w:val="0006476B"/>
    <w:rsid w:val="00064D53"/>
    <w:rsid w:val="00070DC2"/>
    <w:rsid w:val="00070E52"/>
    <w:rsid w:val="00075E52"/>
    <w:rsid w:val="00080242"/>
    <w:rsid w:val="00083568"/>
    <w:rsid w:val="000850D3"/>
    <w:rsid w:val="00086249"/>
    <w:rsid w:val="0009158F"/>
    <w:rsid w:val="00093A2E"/>
    <w:rsid w:val="00093DDE"/>
    <w:rsid w:val="000950CA"/>
    <w:rsid w:val="000A6539"/>
    <w:rsid w:val="000B58E4"/>
    <w:rsid w:val="000B67B8"/>
    <w:rsid w:val="000B732B"/>
    <w:rsid w:val="000C1B5E"/>
    <w:rsid w:val="000C2176"/>
    <w:rsid w:val="000C6FA4"/>
    <w:rsid w:val="000D1322"/>
    <w:rsid w:val="000D4F68"/>
    <w:rsid w:val="000D50A7"/>
    <w:rsid w:val="000D5CA0"/>
    <w:rsid w:val="000D66D5"/>
    <w:rsid w:val="000D6B12"/>
    <w:rsid w:val="000E03AC"/>
    <w:rsid w:val="000E2562"/>
    <w:rsid w:val="000E4739"/>
    <w:rsid w:val="000E54B6"/>
    <w:rsid w:val="000F2F70"/>
    <w:rsid w:val="000F7A2E"/>
    <w:rsid w:val="0010266D"/>
    <w:rsid w:val="0010293C"/>
    <w:rsid w:val="00102FB2"/>
    <w:rsid w:val="00103385"/>
    <w:rsid w:val="00111885"/>
    <w:rsid w:val="00112B05"/>
    <w:rsid w:val="00113BA6"/>
    <w:rsid w:val="001154A6"/>
    <w:rsid w:val="00115C95"/>
    <w:rsid w:val="00117EFF"/>
    <w:rsid w:val="001206E2"/>
    <w:rsid w:val="00121ECC"/>
    <w:rsid w:val="0012411E"/>
    <w:rsid w:val="00126955"/>
    <w:rsid w:val="00126EDE"/>
    <w:rsid w:val="001329C9"/>
    <w:rsid w:val="00136BE2"/>
    <w:rsid w:val="001379D8"/>
    <w:rsid w:val="001415B6"/>
    <w:rsid w:val="001419A6"/>
    <w:rsid w:val="00141EDB"/>
    <w:rsid w:val="001456F2"/>
    <w:rsid w:val="001476F2"/>
    <w:rsid w:val="00152FB3"/>
    <w:rsid w:val="00155CA2"/>
    <w:rsid w:val="0016006D"/>
    <w:rsid w:val="00162468"/>
    <w:rsid w:val="00162C24"/>
    <w:rsid w:val="00164A86"/>
    <w:rsid w:val="00164CCB"/>
    <w:rsid w:val="00165159"/>
    <w:rsid w:val="00165822"/>
    <w:rsid w:val="001671B3"/>
    <w:rsid w:val="00176394"/>
    <w:rsid w:val="00180CAD"/>
    <w:rsid w:val="00181057"/>
    <w:rsid w:val="0018250D"/>
    <w:rsid w:val="001842C9"/>
    <w:rsid w:val="0018545C"/>
    <w:rsid w:val="0018660C"/>
    <w:rsid w:val="00196340"/>
    <w:rsid w:val="00197F81"/>
    <w:rsid w:val="001A2A91"/>
    <w:rsid w:val="001A3828"/>
    <w:rsid w:val="001A530A"/>
    <w:rsid w:val="001A548B"/>
    <w:rsid w:val="001A6967"/>
    <w:rsid w:val="001A7A5E"/>
    <w:rsid w:val="001B4288"/>
    <w:rsid w:val="001B4FA6"/>
    <w:rsid w:val="001B62D1"/>
    <w:rsid w:val="001B75ED"/>
    <w:rsid w:val="001B7C8E"/>
    <w:rsid w:val="001C17D2"/>
    <w:rsid w:val="001C1B94"/>
    <w:rsid w:val="001C38C8"/>
    <w:rsid w:val="001D17C3"/>
    <w:rsid w:val="001D5F6E"/>
    <w:rsid w:val="001D78F0"/>
    <w:rsid w:val="001E2581"/>
    <w:rsid w:val="001E48B0"/>
    <w:rsid w:val="001E715E"/>
    <w:rsid w:val="001F4E2A"/>
    <w:rsid w:val="001F7709"/>
    <w:rsid w:val="0020178A"/>
    <w:rsid w:val="00204437"/>
    <w:rsid w:val="00204486"/>
    <w:rsid w:val="002048B0"/>
    <w:rsid w:val="00205006"/>
    <w:rsid w:val="00206DFA"/>
    <w:rsid w:val="00220D28"/>
    <w:rsid w:val="00222F81"/>
    <w:rsid w:val="0022584A"/>
    <w:rsid w:val="00227B64"/>
    <w:rsid w:val="00233BA2"/>
    <w:rsid w:val="00237580"/>
    <w:rsid w:val="00237E62"/>
    <w:rsid w:val="00242446"/>
    <w:rsid w:val="002517F3"/>
    <w:rsid w:val="00257BB9"/>
    <w:rsid w:val="0026028B"/>
    <w:rsid w:val="00260E91"/>
    <w:rsid w:val="0026103D"/>
    <w:rsid w:val="00263218"/>
    <w:rsid w:val="00270106"/>
    <w:rsid w:val="00272EC2"/>
    <w:rsid w:val="00273245"/>
    <w:rsid w:val="00277441"/>
    <w:rsid w:val="002807A6"/>
    <w:rsid w:val="002811FD"/>
    <w:rsid w:val="00286B1E"/>
    <w:rsid w:val="00286CF4"/>
    <w:rsid w:val="00290174"/>
    <w:rsid w:val="00291033"/>
    <w:rsid w:val="002934BA"/>
    <w:rsid w:val="002953C0"/>
    <w:rsid w:val="00295E9F"/>
    <w:rsid w:val="00297B58"/>
    <w:rsid w:val="002A0B94"/>
    <w:rsid w:val="002A282D"/>
    <w:rsid w:val="002A3166"/>
    <w:rsid w:val="002B444A"/>
    <w:rsid w:val="002C35A6"/>
    <w:rsid w:val="002C6B66"/>
    <w:rsid w:val="002D3B96"/>
    <w:rsid w:val="002D4906"/>
    <w:rsid w:val="002F0843"/>
    <w:rsid w:val="002F24DB"/>
    <w:rsid w:val="002F61D4"/>
    <w:rsid w:val="002F6BB6"/>
    <w:rsid w:val="00305D47"/>
    <w:rsid w:val="00307C60"/>
    <w:rsid w:val="00312464"/>
    <w:rsid w:val="00312D18"/>
    <w:rsid w:val="00313509"/>
    <w:rsid w:val="003179DB"/>
    <w:rsid w:val="00324B48"/>
    <w:rsid w:val="00327AC3"/>
    <w:rsid w:val="00331437"/>
    <w:rsid w:val="00334D41"/>
    <w:rsid w:val="00336540"/>
    <w:rsid w:val="00336F31"/>
    <w:rsid w:val="003379DC"/>
    <w:rsid w:val="0034062A"/>
    <w:rsid w:val="003438DD"/>
    <w:rsid w:val="00344801"/>
    <w:rsid w:val="00345581"/>
    <w:rsid w:val="00346199"/>
    <w:rsid w:val="00352A10"/>
    <w:rsid w:val="00353459"/>
    <w:rsid w:val="00353AAC"/>
    <w:rsid w:val="003556BE"/>
    <w:rsid w:val="00360742"/>
    <w:rsid w:val="0037530A"/>
    <w:rsid w:val="00376595"/>
    <w:rsid w:val="00380192"/>
    <w:rsid w:val="003807F7"/>
    <w:rsid w:val="00382C04"/>
    <w:rsid w:val="003845DD"/>
    <w:rsid w:val="00385776"/>
    <w:rsid w:val="003901EA"/>
    <w:rsid w:val="00392581"/>
    <w:rsid w:val="00393965"/>
    <w:rsid w:val="00395FEE"/>
    <w:rsid w:val="003A0F6B"/>
    <w:rsid w:val="003A2017"/>
    <w:rsid w:val="003A5518"/>
    <w:rsid w:val="003A6119"/>
    <w:rsid w:val="003B20AA"/>
    <w:rsid w:val="003B38A7"/>
    <w:rsid w:val="003B63FC"/>
    <w:rsid w:val="003B66EC"/>
    <w:rsid w:val="003B76C2"/>
    <w:rsid w:val="003B7E86"/>
    <w:rsid w:val="003C21EB"/>
    <w:rsid w:val="003C5E55"/>
    <w:rsid w:val="003D1D75"/>
    <w:rsid w:val="003D3B91"/>
    <w:rsid w:val="003D40FD"/>
    <w:rsid w:val="003D4BBE"/>
    <w:rsid w:val="003D7E75"/>
    <w:rsid w:val="003E011F"/>
    <w:rsid w:val="003E6429"/>
    <w:rsid w:val="003E6877"/>
    <w:rsid w:val="003E78F3"/>
    <w:rsid w:val="003E7CD5"/>
    <w:rsid w:val="003F12C5"/>
    <w:rsid w:val="003F144F"/>
    <w:rsid w:val="003F7629"/>
    <w:rsid w:val="00402DB4"/>
    <w:rsid w:val="00403F53"/>
    <w:rsid w:val="004046FE"/>
    <w:rsid w:val="0040607F"/>
    <w:rsid w:val="0040736C"/>
    <w:rsid w:val="00407E7B"/>
    <w:rsid w:val="004115C0"/>
    <w:rsid w:val="00413168"/>
    <w:rsid w:val="00423906"/>
    <w:rsid w:val="00423BCB"/>
    <w:rsid w:val="00424803"/>
    <w:rsid w:val="00424ED5"/>
    <w:rsid w:val="00425BF9"/>
    <w:rsid w:val="00426275"/>
    <w:rsid w:val="00427349"/>
    <w:rsid w:val="004311AC"/>
    <w:rsid w:val="00431826"/>
    <w:rsid w:val="00434F1F"/>
    <w:rsid w:val="004363DF"/>
    <w:rsid w:val="00443242"/>
    <w:rsid w:val="00445BBC"/>
    <w:rsid w:val="00447250"/>
    <w:rsid w:val="00451624"/>
    <w:rsid w:val="00451FE0"/>
    <w:rsid w:val="0045486F"/>
    <w:rsid w:val="00454989"/>
    <w:rsid w:val="00454A35"/>
    <w:rsid w:val="00457A70"/>
    <w:rsid w:val="00460B0D"/>
    <w:rsid w:val="00460EF2"/>
    <w:rsid w:val="00462ED3"/>
    <w:rsid w:val="00463180"/>
    <w:rsid w:val="00464A9B"/>
    <w:rsid w:val="004664FA"/>
    <w:rsid w:val="004715B3"/>
    <w:rsid w:val="00471BAD"/>
    <w:rsid w:val="004720DA"/>
    <w:rsid w:val="00481E8C"/>
    <w:rsid w:val="0048336F"/>
    <w:rsid w:val="00485A70"/>
    <w:rsid w:val="00486A34"/>
    <w:rsid w:val="0049180D"/>
    <w:rsid w:val="00494D4F"/>
    <w:rsid w:val="004972EA"/>
    <w:rsid w:val="004A11A5"/>
    <w:rsid w:val="004A3988"/>
    <w:rsid w:val="004A721E"/>
    <w:rsid w:val="004B104E"/>
    <w:rsid w:val="004B4083"/>
    <w:rsid w:val="004B6BA5"/>
    <w:rsid w:val="004B7A98"/>
    <w:rsid w:val="004C0AB4"/>
    <w:rsid w:val="004C211E"/>
    <w:rsid w:val="004C3231"/>
    <w:rsid w:val="004C342A"/>
    <w:rsid w:val="004C3C7E"/>
    <w:rsid w:val="004C50D2"/>
    <w:rsid w:val="004C7E61"/>
    <w:rsid w:val="004D14EB"/>
    <w:rsid w:val="004D2333"/>
    <w:rsid w:val="004D4347"/>
    <w:rsid w:val="004D6020"/>
    <w:rsid w:val="004D7D2D"/>
    <w:rsid w:val="004E2148"/>
    <w:rsid w:val="004E333F"/>
    <w:rsid w:val="004E612D"/>
    <w:rsid w:val="004F1E7D"/>
    <w:rsid w:val="004F7969"/>
    <w:rsid w:val="00503ED1"/>
    <w:rsid w:val="00510903"/>
    <w:rsid w:val="005117B4"/>
    <w:rsid w:val="0051289E"/>
    <w:rsid w:val="005160A7"/>
    <w:rsid w:val="005166E4"/>
    <w:rsid w:val="00524063"/>
    <w:rsid w:val="005252C9"/>
    <w:rsid w:val="005302F7"/>
    <w:rsid w:val="005308FF"/>
    <w:rsid w:val="00530E90"/>
    <w:rsid w:val="00531F70"/>
    <w:rsid w:val="00532368"/>
    <w:rsid w:val="005422A4"/>
    <w:rsid w:val="00543867"/>
    <w:rsid w:val="00546A96"/>
    <w:rsid w:val="00552161"/>
    <w:rsid w:val="00555DB3"/>
    <w:rsid w:val="00557193"/>
    <w:rsid w:val="00560EF1"/>
    <w:rsid w:val="00563DC7"/>
    <w:rsid w:val="00565117"/>
    <w:rsid w:val="005772C7"/>
    <w:rsid w:val="005830BF"/>
    <w:rsid w:val="00584976"/>
    <w:rsid w:val="005854B2"/>
    <w:rsid w:val="00585BE7"/>
    <w:rsid w:val="005872DE"/>
    <w:rsid w:val="00591460"/>
    <w:rsid w:val="0059204E"/>
    <w:rsid w:val="00594543"/>
    <w:rsid w:val="005A0C2A"/>
    <w:rsid w:val="005A2CE9"/>
    <w:rsid w:val="005A6EF0"/>
    <w:rsid w:val="005A7C88"/>
    <w:rsid w:val="005B1D67"/>
    <w:rsid w:val="005B4D47"/>
    <w:rsid w:val="005B5466"/>
    <w:rsid w:val="005B6F78"/>
    <w:rsid w:val="005C20C6"/>
    <w:rsid w:val="005C5D75"/>
    <w:rsid w:val="005D32DD"/>
    <w:rsid w:val="005D41CE"/>
    <w:rsid w:val="005D7EC6"/>
    <w:rsid w:val="005E114D"/>
    <w:rsid w:val="005E27FD"/>
    <w:rsid w:val="005E2E08"/>
    <w:rsid w:val="005E3ABB"/>
    <w:rsid w:val="005E7229"/>
    <w:rsid w:val="005E770C"/>
    <w:rsid w:val="005F2458"/>
    <w:rsid w:val="005F3837"/>
    <w:rsid w:val="005F43B7"/>
    <w:rsid w:val="005F45D8"/>
    <w:rsid w:val="005F4FFA"/>
    <w:rsid w:val="005F730C"/>
    <w:rsid w:val="0060259C"/>
    <w:rsid w:val="0060447F"/>
    <w:rsid w:val="006060E8"/>
    <w:rsid w:val="00612040"/>
    <w:rsid w:val="00612853"/>
    <w:rsid w:val="006131A7"/>
    <w:rsid w:val="006158C1"/>
    <w:rsid w:val="00615B12"/>
    <w:rsid w:val="00615BCD"/>
    <w:rsid w:val="006164B4"/>
    <w:rsid w:val="00617113"/>
    <w:rsid w:val="006316B0"/>
    <w:rsid w:val="006332BF"/>
    <w:rsid w:val="006400D1"/>
    <w:rsid w:val="006419B7"/>
    <w:rsid w:val="0064262E"/>
    <w:rsid w:val="00650DFA"/>
    <w:rsid w:val="0065334F"/>
    <w:rsid w:val="00655A50"/>
    <w:rsid w:val="00656AA1"/>
    <w:rsid w:val="0067129B"/>
    <w:rsid w:val="00671959"/>
    <w:rsid w:val="0067375A"/>
    <w:rsid w:val="0067507D"/>
    <w:rsid w:val="00682C71"/>
    <w:rsid w:val="00684E0B"/>
    <w:rsid w:val="00686192"/>
    <w:rsid w:val="0068735F"/>
    <w:rsid w:val="00696995"/>
    <w:rsid w:val="006A1FEF"/>
    <w:rsid w:val="006A5F68"/>
    <w:rsid w:val="006C17C4"/>
    <w:rsid w:val="006C3153"/>
    <w:rsid w:val="006C353D"/>
    <w:rsid w:val="006C35D0"/>
    <w:rsid w:val="006C3F33"/>
    <w:rsid w:val="006C5BBE"/>
    <w:rsid w:val="006C6579"/>
    <w:rsid w:val="006D1069"/>
    <w:rsid w:val="006D2CB9"/>
    <w:rsid w:val="006D786A"/>
    <w:rsid w:val="006F1B75"/>
    <w:rsid w:val="006F1D92"/>
    <w:rsid w:val="006F284C"/>
    <w:rsid w:val="006F3391"/>
    <w:rsid w:val="006F7DE4"/>
    <w:rsid w:val="0070151C"/>
    <w:rsid w:val="007055BA"/>
    <w:rsid w:val="007058B6"/>
    <w:rsid w:val="00705D58"/>
    <w:rsid w:val="00705FC8"/>
    <w:rsid w:val="00706D63"/>
    <w:rsid w:val="00712317"/>
    <w:rsid w:val="007134EA"/>
    <w:rsid w:val="00715558"/>
    <w:rsid w:val="007160BF"/>
    <w:rsid w:val="007166B8"/>
    <w:rsid w:val="00722E79"/>
    <w:rsid w:val="00725D32"/>
    <w:rsid w:val="00726D1D"/>
    <w:rsid w:val="00731EEF"/>
    <w:rsid w:val="00732CAA"/>
    <w:rsid w:val="0073459F"/>
    <w:rsid w:val="007352FD"/>
    <w:rsid w:val="00743031"/>
    <w:rsid w:val="00747CDC"/>
    <w:rsid w:val="00750577"/>
    <w:rsid w:val="00750E5A"/>
    <w:rsid w:val="00753035"/>
    <w:rsid w:val="007543B9"/>
    <w:rsid w:val="00756A18"/>
    <w:rsid w:val="00761BFE"/>
    <w:rsid w:val="00764B62"/>
    <w:rsid w:val="00765A42"/>
    <w:rsid w:val="007672C5"/>
    <w:rsid w:val="00767DA0"/>
    <w:rsid w:val="00773BD8"/>
    <w:rsid w:val="0077575D"/>
    <w:rsid w:val="00777BEF"/>
    <w:rsid w:val="00777C56"/>
    <w:rsid w:val="00784C70"/>
    <w:rsid w:val="00786217"/>
    <w:rsid w:val="00791F40"/>
    <w:rsid w:val="00792B8D"/>
    <w:rsid w:val="007A7462"/>
    <w:rsid w:val="007B1E15"/>
    <w:rsid w:val="007B50D6"/>
    <w:rsid w:val="007B5C9B"/>
    <w:rsid w:val="007C08BD"/>
    <w:rsid w:val="007C2BE8"/>
    <w:rsid w:val="007C39AA"/>
    <w:rsid w:val="007C537A"/>
    <w:rsid w:val="007D0C6A"/>
    <w:rsid w:val="007D2BD1"/>
    <w:rsid w:val="007D3165"/>
    <w:rsid w:val="007D65E9"/>
    <w:rsid w:val="007D7341"/>
    <w:rsid w:val="007E1D85"/>
    <w:rsid w:val="007E3DEC"/>
    <w:rsid w:val="007E4918"/>
    <w:rsid w:val="007F0E81"/>
    <w:rsid w:val="007F3FB3"/>
    <w:rsid w:val="007F5061"/>
    <w:rsid w:val="007F7D13"/>
    <w:rsid w:val="00800990"/>
    <w:rsid w:val="00805ACD"/>
    <w:rsid w:val="00807420"/>
    <w:rsid w:val="00812270"/>
    <w:rsid w:val="00813B87"/>
    <w:rsid w:val="00814902"/>
    <w:rsid w:val="008151E6"/>
    <w:rsid w:val="00815F7B"/>
    <w:rsid w:val="00821FF1"/>
    <w:rsid w:val="00824E0C"/>
    <w:rsid w:val="00825CB1"/>
    <w:rsid w:val="00826136"/>
    <w:rsid w:val="00830FD1"/>
    <w:rsid w:val="00832358"/>
    <w:rsid w:val="00836851"/>
    <w:rsid w:val="008371E6"/>
    <w:rsid w:val="0084067B"/>
    <w:rsid w:val="008408A9"/>
    <w:rsid w:val="0084189A"/>
    <w:rsid w:val="00842045"/>
    <w:rsid w:val="0084389D"/>
    <w:rsid w:val="0084462C"/>
    <w:rsid w:val="00846965"/>
    <w:rsid w:val="00852924"/>
    <w:rsid w:val="00854DBE"/>
    <w:rsid w:val="00856160"/>
    <w:rsid w:val="00861486"/>
    <w:rsid w:val="008621AA"/>
    <w:rsid w:val="0086252C"/>
    <w:rsid w:val="00863203"/>
    <w:rsid w:val="008636D6"/>
    <w:rsid w:val="00864831"/>
    <w:rsid w:val="00867401"/>
    <w:rsid w:val="00867B7E"/>
    <w:rsid w:val="008728C8"/>
    <w:rsid w:val="00875A74"/>
    <w:rsid w:val="008764E7"/>
    <w:rsid w:val="00877CE5"/>
    <w:rsid w:val="00881B20"/>
    <w:rsid w:val="008837FA"/>
    <w:rsid w:val="00887EEE"/>
    <w:rsid w:val="00894B9A"/>
    <w:rsid w:val="008954F6"/>
    <w:rsid w:val="008A14E9"/>
    <w:rsid w:val="008A2886"/>
    <w:rsid w:val="008A28CD"/>
    <w:rsid w:val="008B3D70"/>
    <w:rsid w:val="008C10B1"/>
    <w:rsid w:val="008C11B7"/>
    <w:rsid w:val="008C6FC0"/>
    <w:rsid w:val="008C7F5F"/>
    <w:rsid w:val="008D1968"/>
    <w:rsid w:val="008D2BCE"/>
    <w:rsid w:val="008D3544"/>
    <w:rsid w:val="008E0E39"/>
    <w:rsid w:val="008E16D5"/>
    <w:rsid w:val="008E34C7"/>
    <w:rsid w:val="008F1249"/>
    <w:rsid w:val="00900860"/>
    <w:rsid w:val="00910428"/>
    <w:rsid w:val="009120E7"/>
    <w:rsid w:val="009146A2"/>
    <w:rsid w:val="009159D1"/>
    <w:rsid w:val="009167AF"/>
    <w:rsid w:val="00917A46"/>
    <w:rsid w:val="00925ECE"/>
    <w:rsid w:val="00926835"/>
    <w:rsid w:val="009275A4"/>
    <w:rsid w:val="00931CB7"/>
    <w:rsid w:val="009342BB"/>
    <w:rsid w:val="00937CDA"/>
    <w:rsid w:val="00940BC7"/>
    <w:rsid w:val="00941A46"/>
    <w:rsid w:val="00945EFD"/>
    <w:rsid w:val="009501DF"/>
    <w:rsid w:val="00950F62"/>
    <w:rsid w:val="00952D9B"/>
    <w:rsid w:val="009552DE"/>
    <w:rsid w:val="00957C5D"/>
    <w:rsid w:val="009620C4"/>
    <w:rsid w:val="0096443E"/>
    <w:rsid w:val="0096568E"/>
    <w:rsid w:val="00970D96"/>
    <w:rsid w:val="00971100"/>
    <w:rsid w:val="00974C8D"/>
    <w:rsid w:val="00974F4F"/>
    <w:rsid w:val="009769F4"/>
    <w:rsid w:val="00976AD0"/>
    <w:rsid w:val="00980634"/>
    <w:rsid w:val="00981D9C"/>
    <w:rsid w:val="00984E09"/>
    <w:rsid w:val="009851DA"/>
    <w:rsid w:val="00987271"/>
    <w:rsid w:val="00997D32"/>
    <w:rsid w:val="009A1382"/>
    <w:rsid w:val="009A1613"/>
    <w:rsid w:val="009A1CF1"/>
    <w:rsid w:val="009A4545"/>
    <w:rsid w:val="009A78AA"/>
    <w:rsid w:val="009B427A"/>
    <w:rsid w:val="009B65AB"/>
    <w:rsid w:val="009C0CAE"/>
    <w:rsid w:val="009C3FF6"/>
    <w:rsid w:val="009C6432"/>
    <w:rsid w:val="009C6AB2"/>
    <w:rsid w:val="009D3613"/>
    <w:rsid w:val="009D7A8F"/>
    <w:rsid w:val="009E6A3A"/>
    <w:rsid w:val="009E7017"/>
    <w:rsid w:val="009F2B45"/>
    <w:rsid w:val="009F34FD"/>
    <w:rsid w:val="009F6FE1"/>
    <w:rsid w:val="00A00841"/>
    <w:rsid w:val="00A00F2E"/>
    <w:rsid w:val="00A064D7"/>
    <w:rsid w:val="00A0747E"/>
    <w:rsid w:val="00A10ABB"/>
    <w:rsid w:val="00A14438"/>
    <w:rsid w:val="00A15EAC"/>
    <w:rsid w:val="00A161B4"/>
    <w:rsid w:val="00A16D84"/>
    <w:rsid w:val="00A17703"/>
    <w:rsid w:val="00A17974"/>
    <w:rsid w:val="00A17C1A"/>
    <w:rsid w:val="00A20DB5"/>
    <w:rsid w:val="00A21A62"/>
    <w:rsid w:val="00A22C7B"/>
    <w:rsid w:val="00A2575C"/>
    <w:rsid w:val="00A30312"/>
    <w:rsid w:val="00A30915"/>
    <w:rsid w:val="00A319C8"/>
    <w:rsid w:val="00A320A8"/>
    <w:rsid w:val="00A34BF5"/>
    <w:rsid w:val="00A3652D"/>
    <w:rsid w:val="00A37A79"/>
    <w:rsid w:val="00A41BBA"/>
    <w:rsid w:val="00A4270A"/>
    <w:rsid w:val="00A43D41"/>
    <w:rsid w:val="00A43DC7"/>
    <w:rsid w:val="00A479FB"/>
    <w:rsid w:val="00A5024D"/>
    <w:rsid w:val="00A564EF"/>
    <w:rsid w:val="00A5685D"/>
    <w:rsid w:val="00A56D92"/>
    <w:rsid w:val="00A618EA"/>
    <w:rsid w:val="00A61C81"/>
    <w:rsid w:val="00A64C24"/>
    <w:rsid w:val="00A66981"/>
    <w:rsid w:val="00A670D4"/>
    <w:rsid w:val="00A702A9"/>
    <w:rsid w:val="00A76894"/>
    <w:rsid w:val="00A8396B"/>
    <w:rsid w:val="00A85F30"/>
    <w:rsid w:val="00A8710C"/>
    <w:rsid w:val="00A903D0"/>
    <w:rsid w:val="00AA4E9D"/>
    <w:rsid w:val="00AB0329"/>
    <w:rsid w:val="00AB0E3B"/>
    <w:rsid w:val="00AB1300"/>
    <w:rsid w:val="00AB4083"/>
    <w:rsid w:val="00AB4FAE"/>
    <w:rsid w:val="00AC2762"/>
    <w:rsid w:val="00AC63DE"/>
    <w:rsid w:val="00AC659D"/>
    <w:rsid w:val="00AC7C7E"/>
    <w:rsid w:val="00AD14E2"/>
    <w:rsid w:val="00AD363D"/>
    <w:rsid w:val="00AD3967"/>
    <w:rsid w:val="00AD4B8B"/>
    <w:rsid w:val="00AE0008"/>
    <w:rsid w:val="00AE14F3"/>
    <w:rsid w:val="00AE2512"/>
    <w:rsid w:val="00AE65A4"/>
    <w:rsid w:val="00AF2B37"/>
    <w:rsid w:val="00AF4265"/>
    <w:rsid w:val="00B014BD"/>
    <w:rsid w:val="00B02433"/>
    <w:rsid w:val="00B02942"/>
    <w:rsid w:val="00B04236"/>
    <w:rsid w:val="00B057BD"/>
    <w:rsid w:val="00B06AF7"/>
    <w:rsid w:val="00B11347"/>
    <w:rsid w:val="00B134E0"/>
    <w:rsid w:val="00B136BE"/>
    <w:rsid w:val="00B167DF"/>
    <w:rsid w:val="00B17683"/>
    <w:rsid w:val="00B17E88"/>
    <w:rsid w:val="00B21619"/>
    <w:rsid w:val="00B24167"/>
    <w:rsid w:val="00B267BA"/>
    <w:rsid w:val="00B27431"/>
    <w:rsid w:val="00B375B4"/>
    <w:rsid w:val="00B3799E"/>
    <w:rsid w:val="00B42AC4"/>
    <w:rsid w:val="00B46F9B"/>
    <w:rsid w:val="00B47B10"/>
    <w:rsid w:val="00B565E3"/>
    <w:rsid w:val="00B72178"/>
    <w:rsid w:val="00B733AC"/>
    <w:rsid w:val="00B755EA"/>
    <w:rsid w:val="00B7677A"/>
    <w:rsid w:val="00B820FB"/>
    <w:rsid w:val="00B8233F"/>
    <w:rsid w:val="00B869DF"/>
    <w:rsid w:val="00B87838"/>
    <w:rsid w:val="00B90A36"/>
    <w:rsid w:val="00B90EE0"/>
    <w:rsid w:val="00B92B2E"/>
    <w:rsid w:val="00B93446"/>
    <w:rsid w:val="00B96A08"/>
    <w:rsid w:val="00BA0570"/>
    <w:rsid w:val="00BA7778"/>
    <w:rsid w:val="00BB20A3"/>
    <w:rsid w:val="00BB554F"/>
    <w:rsid w:val="00BC20DA"/>
    <w:rsid w:val="00BC4F33"/>
    <w:rsid w:val="00BC5D4F"/>
    <w:rsid w:val="00BD0C93"/>
    <w:rsid w:val="00BE1150"/>
    <w:rsid w:val="00BE294B"/>
    <w:rsid w:val="00BE4702"/>
    <w:rsid w:val="00BE645B"/>
    <w:rsid w:val="00BF14AE"/>
    <w:rsid w:val="00BF22F6"/>
    <w:rsid w:val="00BF2643"/>
    <w:rsid w:val="00BF2D82"/>
    <w:rsid w:val="00BF4FE8"/>
    <w:rsid w:val="00C07648"/>
    <w:rsid w:val="00C1142D"/>
    <w:rsid w:val="00C11656"/>
    <w:rsid w:val="00C119B7"/>
    <w:rsid w:val="00C12979"/>
    <w:rsid w:val="00C154FD"/>
    <w:rsid w:val="00C2575C"/>
    <w:rsid w:val="00C25BAF"/>
    <w:rsid w:val="00C276C1"/>
    <w:rsid w:val="00C30B9B"/>
    <w:rsid w:val="00C33917"/>
    <w:rsid w:val="00C34BD8"/>
    <w:rsid w:val="00C34D6A"/>
    <w:rsid w:val="00C35BCE"/>
    <w:rsid w:val="00C3673F"/>
    <w:rsid w:val="00C40ABA"/>
    <w:rsid w:val="00C46600"/>
    <w:rsid w:val="00C46FA3"/>
    <w:rsid w:val="00C47D4E"/>
    <w:rsid w:val="00C51E90"/>
    <w:rsid w:val="00C55B0F"/>
    <w:rsid w:val="00C569BD"/>
    <w:rsid w:val="00C579FE"/>
    <w:rsid w:val="00C60712"/>
    <w:rsid w:val="00C62783"/>
    <w:rsid w:val="00C62C51"/>
    <w:rsid w:val="00C63BF4"/>
    <w:rsid w:val="00C65913"/>
    <w:rsid w:val="00C7026D"/>
    <w:rsid w:val="00C70C60"/>
    <w:rsid w:val="00C71737"/>
    <w:rsid w:val="00C73115"/>
    <w:rsid w:val="00C758AA"/>
    <w:rsid w:val="00C75A43"/>
    <w:rsid w:val="00C76CB2"/>
    <w:rsid w:val="00C80D45"/>
    <w:rsid w:val="00C83FAE"/>
    <w:rsid w:val="00C84EA5"/>
    <w:rsid w:val="00C850F7"/>
    <w:rsid w:val="00C91E6F"/>
    <w:rsid w:val="00C92175"/>
    <w:rsid w:val="00C933AB"/>
    <w:rsid w:val="00C93B1F"/>
    <w:rsid w:val="00C95150"/>
    <w:rsid w:val="00C96FB3"/>
    <w:rsid w:val="00CA15F6"/>
    <w:rsid w:val="00CA1F38"/>
    <w:rsid w:val="00CA2A2A"/>
    <w:rsid w:val="00CA3116"/>
    <w:rsid w:val="00CA409D"/>
    <w:rsid w:val="00CA4C03"/>
    <w:rsid w:val="00CB1D0C"/>
    <w:rsid w:val="00CB2D21"/>
    <w:rsid w:val="00CB58BA"/>
    <w:rsid w:val="00CC06C1"/>
    <w:rsid w:val="00CD0356"/>
    <w:rsid w:val="00CD060F"/>
    <w:rsid w:val="00CD1FEA"/>
    <w:rsid w:val="00CD54DC"/>
    <w:rsid w:val="00CD55A5"/>
    <w:rsid w:val="00CD6380"/>
    <w:rsid w:val="00CE06AC"/>
    <w:rsid w:val="00CE2F0E"/>
    <w:rsid w:val="00CE5F84"/>
    <w:rsid w:val="00CE6843"/>
    <w:rsid w:val="00CE78C6"/>
    <w:rsid w:val="00CF165F"/>
    <w:rsid w:val="00CF1D88"/>
    <w:rsid w:val="00CF1DB0"/>
    <w:rsid w:val="00CF3ED0"/>
    <w:rsid w:val="00CF488E"/>
    <w:rsid w:val="00CF64BA"/>
    <w:rsid w:val="00CF670C"/>
    <w:rsid w:val="00CF6EE1"/>
    <w:rsid w:val="00D03672"/>
    <w:rsid w:val="00D04784"/>
    <w:rsid w:val="00D0719D"/>
    <w:rsid w:val="00D16110"/>
    <w:rsid w:val="00D202BA"/>
    <w:rsid w:val="00D218A8"/>
    <w:rsid w:val="00D25B2B"/>
    <w:rsid w:val="00D2635F"/>
    <w:rsid w:val="00D26C78"/>
    <w:rsid w:val="00D3142D"/>
    <w:rsid w:val="00D3308F"/>
    <w:rsid w:val="00D35531"/>
    <w:rsid w:val="00D370EC"/>
    <w:rsid w:val="00D37A90"/>
    <w:rsid w:val="00D37AE0"/>
    <w:rsid w:val="00D4327B"/>
    <w:rsid w:val="00D46299"/>
    <w:rsid w:val="00D47D10"/>
    <w:rsid w:val="00D50520"/>
    <w:rsid w:val="00D53704"/>
    <w:rsid w:val="00D541F7"/>
    <w:rsid w:val="00D54E30"/>
    <w:rsid w:val="00D61F38"/>
    <w:rsid w:val="00D6596C"/>
    <w:rsid w:val="00D65F89"/>
    <w:rsid w:val="00D67195"/>
    <w:rsid w:val="00D70C9F"/>
    <w:rsid w:val="00D70FB0"/>
    <w:rsid w:val="00D7368B"/>
    <w:rsid w:val="00D73B0C"/>
    <w:rsid w:val="00D76814"/>
    <w:rsid w:val="00D77BEF"/>
    <w:rsid w:val="00D81BBE"/>
    <w:rsid w:val="00D8505C"/>
    <w:rsid w:val="00D85183"/>
    <w:rsid w:val="00D87085"/>
    <w:rsid w:val="00D903D4"/>
    <w:rsid w:val="00D9086D"/>
    <w:rsid w:val="00D97929"/>
    <w:rsid w:val="00DA1429"/>
    <w:rsid w:val="00DA2D4C"/>
    <w:rsid w:val="00DA3451"/>
    <w:rsid w:val="00DA3F11"/>
    <w:rsid w:val="00DA6017"/>
    <w:rsid w:val="00DA7A6F"/>
    <w:rsid w:val="00DB068B"/>
    <w:rsid w:val="00DB1CFB"/>
    <w:rsid w:val="00DB2E56"/>
    <w:rsid w:val="00DB3500"/>
    <w:rsid w:val="00DB35A5"/>
    <w:rsid w:val="00DB3DF9"/>
    <w:rsid w:val="00DB7DA4"/>
    <w:rsid w:val="00DB7EA1"/>
    <w:rsid w:val="00DC3355"/>
    <w:rsid w:val="00DC48D2"/>
    <w:rsid w:val="00DC52A5"/>
    <w:rsid w:val="00DC63B8"/>
    <w:rsid w:val="00DD69F5"/>
    <w:rsid w:val="00DE51A7"/>
    <w:rsid w:val="00DF31DF"/>
    <w:rsid w:val="00DF6F4A"/>
    <w:rsid w:val="00E04D49"/>
    <w:rsid w:val="00E075A5"/>
    <w:rsid w:val="00E11347"/>
    <w:rsid w:val="00E20D6B"/>
    <w:rsid w:val="00E20F01"/>
    <w:rsid w:val="00E221AA"/>
    <w:rsid w:val="00E241F5"/>
    <w:rsid w:val="00E26E6E"/>
    <w:rsid w:val="00E30994"/>
    <w:rsid w:val="00E30AC4"/>
    <w:rsid w:val="00E3261A"/>
    <w:rsid w:val="00E33031"/>
    <w:rsid w:val="00E347DE"/>
    <w:rsid w:val="00E40EAC"/>
    <w:rsid w:val="00E46B06"/>
    <w:rsid w:val="00E47643"/>
    <w:rsid w:val="00E479B5"/>
    <w:rsid w:val="00E5238D"/>
    <w:rsid w:val="00E530BD"/>
    <w:rsid w:val="00E568B1"/>
    <w:rsid w:val="00E60508"/>
    <w:rsid w:val="00E60E8C"/>
    <w:rsid w:val="00E64179"/>
    <w:rsid w:val="00E65727"/>
    <w:rsid w:val="00E71612"/>
    <w:rsid w:val="00E7273F"/>
    <w:rsid w:val="00E73611"/>
    <w:rsid w:val="00E7459A"/>
    <w:rsid w:val="00E809D4"/>
    <w:rsid w:val="00E81EFF"/>
    <w:rsid w:val="00E82BF4"/>
    <w:rsid w:val="00E83F8B"/>
    <w:rsid w:val="00E85245"/>
    <w:rsid w:val="00E86BA6"/>
    <w:rsid w:val="00E90CAD"/>
    <w:rsid w:val="00E92010"/>
    <w:rsid w:val="00E92EC0"/>
    <w:rsid w:val="00E9426B"/>
    <w:rsid w:val="00E944FB"/>
    <w:rsid w:val="00E97EBC"/>
    <w:rsid w:val="00EA12E4"/>
    <w:rsid w:val="00EA25BC"/>
    <w:rsid w:val="00EA32C8"/>
    <w:rsid w:val="00EA51D5"/>
    <w:rsid w:val="00EA6138"/>
    <w:rsid w:val="00EB1188"/>
    <w:rsid w:val="00EB2759"/>
    <w:rsid w:val="00EB3C6A"/>
    <w:rsid w:val="00EB515A"/>
    <w:rsid w:val="00EC05B6"/>
    <w:rsid w:val="00EC52B6"/>
    <w:rsid w:val="00EC5994"/>
    <w:rsid w:val="00ED0527"/>
    <w:rsid w:val="00ED3870"/>
    <w:rsid w:val="00EE0DCE"/>
    <w:rsid w:val="00EE21F4"/>
    <w:rsid w:val="00EE43DB"/>
    <w:rsid w:val="00EE5D4A"/>
    <w:rsid w:val="00EF09DC"/>
    <w:rsid w:val="00EF1CFA"/>
    <w:rsid w:val="00EF3EA9"/>
    <w:rsid w:val="00EF692E"/>
    <w:rsid w:val="00EF7B45"/>
    <w:rsid w:val="00F01A5D"/>
    <w:rsid w:val="00F04E36"/>
    <w:rsid w:val="00F0546A"/>
    <w:rsid w:val="00F11DFC"/>
    <w:rsid w:val="00F12587"/>
    <w:rsid w:val="00F13528"/>
    <w:rsid w:val="00F17044"/>
    <w:rsid w:val="00F272CE"/>
    <w:rsid w:val="00F32CF9"/>
    <w:rsid w:val="00F32EAF"/>
    <w:rsid w:val="00F35682"/>
    <w:rsid w:val="00F42401"/>
    <w:rsid w:val="00F4383E"/>
    <w:rsid w:val="00F43C04"/>
    <w:rsid w:val="00F43E00"/>
    <w:rsid w:val="00F4578F"/>
    <w:rsid w:val="00F500EA"/>
    <w:rsid w:val="00F55E4C"/>
    <w:rsid w:val="00F560D3"/>
    <w:rsid w:val="00F561A8"/>
    <w:rsid w:val="00F57CB3"/>
    <w:rsid w:val="00F57CF6"/>
    <w:rsid w:val="00F63246"/>
    <w:rsid w:val="00F6607B"/>
    <w:rsid w:val="00F66BE7"/>
    <w:rsid w:val="00F72AA2"/>
    <w:rsid w:val="00F81B69"/>
    <w:rsid w:val="00F864A1"/>
    <w:rsid w:val="00F979B3"/>
    <w:rsid w:val="00FA1914"/>
    <w:rsid w:val="00FA65B5"/>
    <w:rsid w:val="00FA6FC3"/>
    <w:rsid w:val="00FB2DFC"/>
    <w:rsid w:val="00FB4329"/>
    <w:rsid w:val="00FB6265"/>
    <w:rsid w:val="00FB6BA5"/>
    <w:rsid w:val="00FB7ADB"/>
    <w:rsid w:val="00FC07E8"/>
    <w:rsid w:val="00FC1755"/>
    <w:rsid w:val="00FC30FD"/>
    <w:rsid w:val="00FC5F77"/>
    <w:rsid w:val="00FC64FC"/>
    <w:rsid w:val="00FD0B57"/>
    <w:rsid w:val="00FD438B"/>
    <w:rsid w:val="00FD4491"/>
    <w:rsid w:val="00FD6241"/>
    <w:rsid w:val="00FD7E8E"/>
    <w:rsid w:val="00FE2542"/>
    <w:rsid w:val="00FE340A"/>
    <w:rsid w:val="00FE4EEB"/>
    <w:rsid w:val="00FE5EBC"/>
    <w:rsid w:val="00FF0C97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0A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qFormat/>
    <w:rsid w:val="003A61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3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0A"/>
    <w:rPr>
      <w:rFonts w:ascii="Arial" w:eastAsia="Times New Roman" w:hAnsi="Arial" w:cs="Times New Roman"/>
    </w:rPr>
  </w:style>
  <w:style w:type="paragraph" w:customStyle="1" w:styleId="Default">
    <w:name w:val="Default"/>
    <w:rsid w:val="00FE3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B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EC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4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A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uiPriority w:val="34"/>
    <w:qFormat/>
    <w:rsid w:val="00C93B1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A6119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NoSpacing">
    <w:name w:val="No Spacing"/>
    <w:uiPriority w:val="1"/>
    <w:qFormat/>
    <w:rsid w:val="00E20F01"/>
    <w:pPr>
      <w:spacing w:after="0" w:line="240" w:lineRule="auto"/>
    </w:pPr>
    <w:rPr>
      <w:rFonts w:ascii="Arial" w:eastAsia="Times New Roman" w:hAnsi="Arial" w:cs="Times New Roman"/>
    </w:rPr>
  </w:style>
  <w:style w:type="paragraph" w:styleId="BodyTextIndent3">
    <w:name w:val="Body Text Indent 3"/>
    <w:link w:val="BodyTextIndent3Char"/>
    <w:rsid w:val="000D66D5"/>
    <w:pPr>
      <w:spacing w:after="0" w:line="240" w:lineRule="auto"/>
      <w:ind w:left="1440" w:hanging="720"/>
    </w:pPr>
    <w:rPr>
      <w:rFonts w:ascii="Arial" w:eastAsia="Times New Roman" w:hAnsi="Arial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D66D5"/>
    <w:rPr>
      <w:rFonts w:ascii="Arial" w:eastAsia="Times New Roman" w:hAnsi="Arial" w:cs="Arial"/>
      <w:szCs w:val="20"/>
    </w:rPr>
  </w:style>
  <w:style w:type="character" w:customStyle="1" w:styleId="FontStyle11">
    <w:name w:val="Font Style11"/>
    <w:rsid w:val="000D66D5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40A"/>
    <w:pPr>
      <w:spacing w:after="0" w:line="240" w:lineRule="auto"/>
    </w:pPr>
    <w:rPr>
      <w:rFonts w:ascii="Arial" w:eastAsia="Times New Roman" w:hAnsi="Arial" w:cs="Times New Roman"/>
    </w:rPr>
  </w:style>
  <w:style w:type="paragraph" w:styleId="Heading1">
    <w:name w:val="heading 1"/>
    <w:next w:val="Normal"/>
    <w:link w:val="Heading1Char"/>
    <w:qFormat/>
    <w:rsid w:val="003A61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E34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40A"/>
    <w:rPr>
      <w:rFonts w:ascii="Arial" w:eastAsia="Times New Roman" w:hAnsi="Arial" w:cs="Times New Roman"/>
    </w:rPr>
  </w:style>
  <w:style w:type="paragraph" w:customStyle="1" w:styleId="Default">
    <w:name w:val="Default"/>
    <w:rsid w:val="00FE34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6B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66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6EC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40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A9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A9"/>
    <w:rPr>
      <w:rFonts w:ascii="Arial" w:eastAsia="Times New Roman" w:hAnsi="Arial" w:cs="Times New Roman"/>
      <w:b/>
      <w:bCs/>
      <w:sz w:val="20"/>
      <w:szCs w:val="20"/>
    </w:rPr>
  </w:style>
  <w:style w:type="paragraph" w:styleId="ListParagraph">
    <w:name w:val="List Paragraph"/>
    <w:uiPriority w:val="34"/>
    <w:qFormat/>
    <w:rsid w:val="00C93B1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A6119"/>
    <w:rPr>
      <w:rFonts w:ascii="Times New Roman" w:eastAsia="Times New Roman" w:hAnsi="Times New Roman" w:cs="Times New Roman"/>
      <w:b/>
      <w:sz w:val="20"/>
      <w:szCs w:val="20"/>
      <w:u w:val="single"/>
    </w:rPr>
  </w:style>
  <w:style w:type="paragraph" w:styleId="NoSpacing">
    <w:name w:val="No Spacing"/>
    <w:uiPriority w:val="1"/>
    <w:qFormat/>
    <w:rsid w:val="00E20F01"/>
    <w:pPr>
      <w:spacing w:after="0" w:line="240" w:lineRule="auto"/>
    </w:pPr>
    <w:rPr>
      <w:rFonts w:ascii="Arial" w:eastAsia="Times New Roman" w:hAnsi="Arial" w:cs="Times New Roman"/>
    </w:rPr>
  </w:style>
  <w:style w:type="paragraph" w:styleId="BodyTextIndent3">
    <w:name w:val="Body Text Indent 3"/>
    <w:link w:val="BodyTextIndent3Char"/>
    <w:rsid w:val="000D66D5"/>
    <w:pPr>
      <w:spacing w:after="0" w:line="240" w:lineRule="auto"/>
      <w:ind w:left="1440" w:hanging="720"/>
    </w:pPr>
    <w:rPr>
      <w:rFonts w:ascii="Arial" w:eastAsia="Times New Roman" w:hAnsi="Arial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D66D5"/>
    <w:rPr>
      <w:rFonts w:ascii="Arial" w:eastAsia="Times New Roman" w:hAnsi="Arial" w:cs="Arial"/>
      <w:szCs w:val="20"/>
    </w:rPr>
  </w:style>
  <w:style w:type="character" w:customStyle="1" w:styleId="FontStyle11">
    <w:name w:val="Font Style11"/>
    <w:rsid w:val="000D66D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8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7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0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0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5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8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9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0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0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8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7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4E273-6815-432C-979C-E31163E4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Northrop</dc:creator>
  <cp:lastModifiedBy>Jennifer Flores</cp:lastModifiedBy>
  <cp:revision>11</cp:revision>
  <cp:lastPrinted>2018-11-15T19:50:00Z</cp:lastPrinted>
  <dcterms:created xsi:type="dcterms:W3CDTF">2018-09-27T17:14:00Z</dcterms:created>
  <dcterms:modified xsi:type="dcterms:W3CDTF">2018-11-15T19:51:00Z</dcterms:modified>
</cp:coreProperties>
</file>